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8335" w14:textId="0099711E" w:rsidR="00E87850" w:rsidRPr="00AF55C8" w:rsidRDefault="007719B8" w:rsidP="0047633F">
      <w:pPr>
        <w:jc w:val="center"/>
        <w:rPr>
          <w:rFonts w:asciiTheme="minorHAnsi" w:hAnsiTheme="minorHAnsi"/>
          <w:sz w:val="40"/>
          <w:szCs w:val="40"/>
          <w:lang w:val="uk-UA"/>
        </w:rPr>
      </w:pPr>
      <w:bookmarkStart w:id="0" w:name="_GoBack"/>
      <w:bookmarkEnd w:id="0"/>
      <w:r w:rsidRPr="00AF55C8">
        <w:rPr>
          <w:rFonts w:asciiTheme="minorHAnsi" w:hAnsiTheme="minorHAnsi"/>
          <w:sz w:val="40"/>
          <w:szCs w:val="40"/>
          <w:lang w:val="uk-UA"/>
        </w:rPr>
        <w:t>З</w:t>
      </w:r>
      <w:r w:rsidR="00DB3314" w:rsidRPr="00AF55C8">
        <w:rPr>
          <w:rFonts w:asciiTheme="minorHAnsi" w:hAnsiTheme="minorHAnsi"/>
          <w:sz w:val="40"/>
          <w:szCs w:val="40"/>
          <w:lang w:val="uk-UA"/>
        </w:rPr>
        <w:t>аявк</w:t>
      </w:r>
      <w:r w:rsidRPr="00AF55C8">
        <w:rPr>
          <w:rFonts w:asciiTheme="minorHAnsi" w:hAnsiTheme="minorHAnsi"/>
          <w:sz w:val="40"/>
          <w:szCs w:val="40"/>
          <w:lang w:val="uk-UA"/>
        </w:rPr>
        <w:t>а</w:t>
      </w:r>
      <w:r w:rsidR="00DB3314" w:rsidRPr="00AF55C8">
        <w:rPr>
          <w:rFonts w:asciiTheme="minorHAnsi" w:hAnsiTheme="minorHAnsi"/>
          <w:sz w:val="40"/>
          <w:szCs w:val="40"/>
          <w:lang w:val="uk-UA"/>
        </w:rPr>
        <w:t xml:space="preserve"> </w:t>
      </w:r>
    </w:p>
    <w:p w14:paraId="284E2BAD" w14:textId="1C22E637" w:rsidR="0047633F" w:rsidRPr="00AF55C8" w:rsidRDefault="00DB3314" w:rsidP="0047633F">
      <w:pPr>
        <w:jc w:val="center"/>
        <w:rPr>
          <w:rFonts w:asciiTheme="minorHAnsi" w:hAnsiTheme="minorHAnsi"/>
          <w:sz w:val="40"/>
          <w:szCs w:val="40"/>
          <w:lang w:val="uk-UA"/>
        </w:rPr>
      </w:pPr>
      <w:r w:rsidRPr="00AF55C8">
        <w:rPr>
          <w:rFonts w:asciiTheme="minorHAnsi" w:hAnsiTheme="minorHAnsi"/>
          <w:sz w:val="40"/>
          <w:szCs w:val="40"/>
          <w:lang w:val="uk-UA"/>
        </w:rPr>
        <w:t xml:space="preserve">на </w:t>
      </w:r>
      <w:r w:rsidR="00E87850" w:rsidRPr="00AF55C8">
        <w:rPr>
          <w:rFonts w:asciiTheme="minorHAnsi" w:hAnsiTheme="minorHAnsi"/>
          <w:sz w:val="40"/>
          <w:szCs w:val="40"/>
          <w:lang w:val="uk-UA"/>
        </w:rPr>
        <w:t>фінансування до</w:t>
      </w:r>
    </w:p>
    <w:p w14:paraId="59EE6037" w14:textId="16537E59" w:rsidR="0047633F" w:rsidRPr="00AF55C8" w:rsidRDefault="0047633F" w:rsidP="0055414B">
      <w:pPr>
        <w:jc w:val="center"/>
        <w:rPr>
          <w:rFonts w:asciiTheme="minorHAnsi" w:hAnsiTheme="minorHAnsi"/>
          <w:b/>
          <w:sz w:val="40"/>
          <w:szCs w:val="40"/>
          <w:lang w:val="uk-UA"/>
        </w:rPr>
      </w:pPr>
      <w:r w:rsidRPr="00AF55C8">
        <w:rPr>
          <w:rFonts w:asciiTheme="minorHAnsi" w:hAnsiTheme="minorHAnsi"/>
          <w:sz w:val="40"/>
          <w:szCs w:val="40"/>
          <w:lang w:val="uk-UA"/>
        </w:rPr>
        <w:t>“</w:t>
      </w:r>
      <w:r w:rsidR="0055414B" w:rsidRPr="00AF55C8">
        <w:rPr>
          <w:rFonts w:asciiTheme="minorHAnsi" w:hAnsiTheme="minorHAnsi"/>
          <w:b/>
          <w:sz w:val="40"/>
          <w:szCs w:val="40"/>
          <w:lang w:val="uk-UA"/>
        </w:rPr>
        <w:t>Фінсько-українськ</w:t>
      </w:r>
      <w:r w:rsidR="00E87850" w:rsidRPr="00AF55C8">
        <w:rPr>
          <w:rFonts w:asciiTheme="minorHAnsi" w:hAnsiTheme="minorHAnsi"/>
          <w:b/>
          <w:sz w:val="40"/>
          <w:szCs w:val="40"/>
          <w:lang w:val="uk-UA"/>
        </w:rPr>
        <w:t>ого</w:t>
      </w:r>
      <w:r w:rsidR="0055414B" w:rsidRPr="00AF55C8">
        <w:rPr>
          <w:rFonts w:asciiTheme="minorHAnsi" w:hAnsiTheme="minorHAnsi"/>
          <w:b/>
          <w:sz w:val="40"/>
          <w:szCs w:val="40"/>
          <w:lang w:val="uk-UA"/>
        </w:rPr>
        <w:t xml:space="preserve"> трастов</w:t>
      </w:r>
      <w:r w:rsidR="00E87850" w:rsidRPr="00AF55C8">
        <w:rPr>
          <w:rFonts w:asciiTheme="minorHAnsi" w:hAnsiTheme="minorHAnsi"/>
          <w:b/>
          <w:sz w:val="40"/>
          <w:szCs w:val="40"/>
          <w:lang w:val="uk-UA"/>
        </w:rPr>
        <w:t>ого</w:t>
      </w:r>
      <w:r w:rsidR="0055414B" w:rsidRPr="00AF55C8">
        <w:rPr>
          <w:rFonts w:asciiTheme="minorHAnsi" w:hAnsiTheme="minorHAnsi"/>
          <w:b/>
          <w:sz w:val="40"/>
          <w:szCs w:val="40"/>
          <w:lang w:val="uk-UA"/>
        </w:rPr>
        <w:t xml:space="preserve"> фонд</w:t>
      </w:r>
      <w:r w:rsidR="00E87850" w:rsidRPr="00AF55C8">
        <w:rPr>
          <w:rFonts w:asciiTheme="minorHAnsi" w:hAnsiTheme="minorHAnsi"/>
          <w:b/>
          <w:sz w:val="40"/>
          <w:szCs w:val="40"/>
          <w:lang w:val="uk-UA"/>
        </w:rPr>
        <w:t>у</w:t>
      </w:r>
      <w:r w:rsidRPr="00AF55C8">
        <w:rPr>
          <w:rFonts w:asciiTheme="minorHAnsi" w:hAnsiTheme="minorHAnsi"/>
          <w:b/>
          <w:sz w:val="40"/>
          <w:szCs w:val="40"/>
          <w:lang w:val="uk-UA"/>
        </w:rPr>
        <w:t xml:space="preserve">: </w:t>
      </w:r>
      <w:r w:rsidR="0055414B" w:rsidRPr="00AF55C8">
        <w:rPr>
          <w:rFonts w:asciiTheme="minorHAnsi" w:hAnsiTheme="minorHAnsi"/>
          <w:b/>
          <w:sz w:val="40"/>
          <w:szCs w:val="40"/>
          <w:lang w:val="uk-UA"/>
        </w:rPr>
        <w:t>Енергоефективність, відновлювальна енергетика та альтернативний вид джерел енергії</w:t>
      </w:r>
      <w:r w:rsidRPr="00AF55C8">
        <w:rPr>
          <w:rFonts w:asciiTheme="minorHAnsi" w:hAnsiTheme="minorHAnsi"/>
          <w:sz w:val="40"/>
          <w:szCs w:val="40"/>
          <w:lang w:val="uk-UA"/>
        </w:rPr>
        <w:t>”</w:t>
      </w:r>
    </w:p>
    <w:p w14:paraId="28EE0C0D" w14:textId="77777777" w:rsidR="0047633F" w:rsidRPr="00AF55C8" w:rsidRDefault="0047633F" w:rsidP="0047633F">
      <w:pPr>
        <w:pStyle w:val="BodyText"/>
        <w:rPr>
          <w:lang w:val="uk-UA"/>
        </w:rPr>
      </w:pPr>
    </w:p>
    <w:p w14:paraId="4F51220B" w14:textId="63D0DBD5" w:rsidR="0055414B" w:rsidRPr="00AF55C8" w:rsidRDefault="00DB3314" w:rsidP="00E87850">
      <w:pPr>
        <w:pStyle w:val="BodyText"/>
        <w:ind w:left="993" w:right="566"/>
        <w:jc w:val="both"/>
        <w:rPr>
          <w:b/>
          <w:lang w:val="uk-UA"/>
        </w:rPr>
      </w:pPr>
      <w:r w:rsidRPr="00AF55C8">
        <w:rPr>
          <w:lang w:val="uk-UA"/>
        </w:rPr>
        <w:t>З</w:t>
      </w:r>
      <w:r w:rsidR="0055414B" w:rsidRPr="00AF55C8">
        <w:rPr>
          <w:lang w:val="uk-UA"/>
        </w:rPr>
        <w:t xml:space="preserve">аявка на участь є першим кроком </w:t>
      </w:r>
      <w:r w:rsidR="00D15605" w:rsidRPr="00AF55C8">
        <w:rPr>
          <w:lang w:val="uk-UA"/>
        </w:rPr>
        <w:t>для проекту</w:t>
      </w:r>
      <w:r w:rsidR="0055414B" w:rsidRPr="00AF55C8">
        <w:rPr>
          <w:lang w:val="uk-UA"/>
        </w:rPr>
        <w:t xml:space="preserve">, </w:t>
      </w:r>
      <w:r w:rsidR="00D15605" w:rsidRPr="00AF55C8">
        <w:rPr>
          <w:lang w:val="uk-UA"/>
        </w:rPr>
        <w:t>який може бути</w:t>
      </w:r>
      <w:r w:rsidR="0055414B" w:rsidRPr="00AF55C8">
        <w:rPr>
          <w:lang w:val="uk-UA"/>
        </w:rPr>
        <w:t xml:space="preserve"> </w:t>
      </w:r>
      <w:r w:rsidR="00D15605" w:rsidRPr="00AF55C8">
        <w:rPr>
          <w:lang w:val="uk-UA"/>
        </w:rPr>
        <w:t xml:space="preserve">реалізований за фінансової підтримки </w:t>
      </w:r>
      <w:r w:rsidR="0055414B" w:rsidRPr="00AF55C8">
        <w:rPr>
          <w:lang w:val="uk-UA"/>
        </w:rPr>
        <w:t xml:space="preserve"> «</w:t>
      </w:r>
      <w:r w:rsidR="0055414B" w:rsidRPr="00AF55C8">
        <w:rPr>
          <w:b/>
          <w:lang w:val="uk-UA"/>
        </w:rPr>
        <w:t>Фінсько-</w:t>
      </w:r>
      <w:r w:rsidR="00D15605" w:rsidRPr="00AF55C8">
        <w:rPr>
          <w:b/>
          <w:lang w:val="uk-UA"/>
        </w:rPr>
        <w:t xml:space="preserve">українського трастового </w:t>
      </w:r>
      <w:r w:rsidR="0055414B" w:rsidRPr="00AF55C8">
        <w:rPr>
          <w:b/>
          <w:lang w:val="uk-UA"/>
        </w:rPr>
        <w:t>фонд</w:t>
      </w:r>
      <w:r w:rsidR="00D15605" w:rsidRPr="00AF55C8">
        <w:rPr>
          <w:b/>
          <w:lang w:val="uk-UA"/>
        </w:rPr>
        <w:t>у</w:t>
      </w:r>
      <w:r w:rsidR="0055414B" w:rsidRPr="00AF55C8">
        <w:rPr>
          <w:b/>
          <w:lang w:val="uk-UA"/>
        </w:rPr>
        <w:t xml:space="preserve">: </w:t>
      </w:r>
      <w:r w:rsidR="00D15605" w:rsidRPr="00AF55C8">
        <w:rPr>
          <w:b/>
          <w:lang w:val="uk-UA"/>
        </w:rPr>
        <w:t>енергоефективність</w:t>
      </w:r>
      <w:r w:rsidR="0055414B" w:rsidRPr="00AF55C8">
        <w:rPr>
          <w:b/>
          <w:lang w:val="uk-UA"/>
        </w:rPr>
        <w:t xml:space="preserve">, відновлювальна енергетика та </w:t>
      </w:r>
      <w:r w:rsidR="00D15605" w:rsidRPr="00AF55C8">
        <w:rPr>
          <w:b/>
          <w:lang w:val="uk-UA"/>
        </w:rPr>
        <w:t xml:space="preserve">альтернативні </w:t>
      </w:r>
      <w:r w:rsidR="0055414B" w:rsidRPr="00AF55C8">
        <w:rPr>
          <w:b/>
          <w:lang w:val="uk-UA"/>
        </w:rPr>
        <w:t>вид</w:t>
      </w:r>
      <w:r w:rsidR="00D15605" w:rsidRPr="00AF55C8">
        <w:rPr>
          <w:b/>
          <w:lang w:val="uk-UA"/>
        </w:rPr>
        <w:t>и</w:t>
      </w:r>
      <w:r w:rsidR="0055414B" w:rsidRPr="00AF55C8">
        <w:rPr>
          <w:b/>
          <w:lang w:val="uk-UA"/>
        </w:rPr>
        <w:t xml:space="preserve"> джерел енергії</w:t>
      </w:r>
      <w:r w:rsidR="0055414B" w:rsidRPr="00AF55C8">
        <w:rPr>
          <w:lang w:val="uk-UA"/>
        </w:rPr>
        <w:t>».</w:t>
      </w:r>
    </w:p>
    <w:p w14:paraId="7693D93C" w14:textId="49393E28" w:rsidR="0055414B" w:rsidRPr="00AF55C8" w:rsidRDefault="0055414B" w:rsidP="00E87850">
      <w:pPr>
        <w:pStyle w:val="BodyText"/>
        <w:ind w:left="993" w:right="566"/>
        <w:jc w:val="both"/>
        <w:rPr>
          <w:lang w:val="uk-UA"/>
        </w:rPr>
      </w:pPr>
      <w:r w:rsidRPr="00AF55C8">
        <w:rPr>
          <w:lang w:val="uk-UA"/>
        </w:rPr>
        <w:t>Якщо проект відповідає вимогам фінансування, наступним кроком бу</w:t>
      </w:r>
      <w:r w:rsidR="005946CA" w:rsidRPr="00AF55C8">
        <w:rPr>
          <w:lang w:val="uk-UA"/>
        </w:rPr>
        <w:t>де</w:t>
      </w:r>
      <w:r w:rsidRPr="00AF55C8">
        <w:rPr>
          <w:lang w:val="uk-UA"/>
        </w:rPr>
        <w:t xml:space="preserve"> більш детальний збір інформації, включаючи, але не обмежуючи, документи, які будуть зазначені у заявці.</w:t>
      </w:r>
    </w:p>
    <w:p w14:paraId="2101B973" w14:textId="2EC5436C" w:rsidR="0055414B" w:rsidRPr="00AF55C8" w:rsidRDefault="0055414B" w:rsidP="00E87850">
      <w:pPr>
        <w:pStyle w:val="BodyText"/>
        <w:ind w:left="993" w:right="566"/>
        <w:jc w:val="both"/>
        <w:rPr>
          <w:lang w:val="uk-UA"/>
        </w:rPr>
      </w:pPr>
      <w:r w:rsidRPr="00AF55C8">
        <w:rPr>
          <w:lang w:val="uk-UA"/>
        </w:rPr>
        <w:t>Чим повніше буде заявка, тим менше можлива помилкова інтерпретація інформації, а також потреба запитувати додаткову інформацію під час в</w:t>
      </w:r>
      <w:r w:rsidR="005359DA" w:rsidRPr="00AF55C8">
        <w:rPr>
          <w:lang w:val="uk-UA"/>
        </w:rPr>
        <w:t>ід</w:t>
      </w:r>
      <w:r w:rsidRPr="00AF55C8">
        <w:rPr>
          <w:lang w:val="uk-UA"/>
        </w:rPr>
        <w:t>бору проектів</w:t>
      </w:r>
      <w:r w:rsidR="00E87850" w:rsidRPr="00AF55C8">
        <w:rPr>
          <w:lang w:val="uk-UA"/>
        </w:rPr>
        <w:t>.</w:t>
      </w:r>
    </w:p>
    <w:p w14:paraId="5A3444EC" w14:textId="7446357B" w:rsidR="0047633F" w:rsidRPr="00AF55C8" w:rsidRDefault="0055414B" w:rsidP="00E87850">
      <w:pPr>
        <w:pStyle w:val="BodyText"/>
        <w:ind w:left="993" w:right="566"/>
        <w:jc w:val="both"/>
        <w:rPr>
          <w:i/>
          <w:lang w:val="uk-UA"/>
        </w:rPr>
      </w:pPr>
      <w:r w:rsidRPr="00AF55C8">
        <w:rPr>
          <w:i/>
          <w:lang w:val="uk-UA"/>
        </w:rPr>
        <w:t>Будь ласка, ознайомтеся з основними передумовами</w:t>
      </w:r>
      <w:r w:rsidR="00D15605" w:rsidRPr="00AF55C8">
        <w:rPr>
          <w:i/>
          <w:lang w:val="uk-UA"/>
        </w:rPr>
        <w:t xml:space="preserve"> прийнятності та вимогами для </w:t>
      </w:r>
      <w:r w:rsidRPr="00AF55C8">
        <w:rPr>
          <w:i/>
          <w:lang w:val="uk-UA"/>
        </w:rPr>
        <w:t xml:space="preserve"> субпроектів</w:t>
      </w:r>
      <w:r w:rsidR="00D15605" w:rsidRPr="00AF55C8">
        <w:rPr>
          <w:i/>
          <w:lang w:val="uk-UA"/>
        </w:rPr>
        <w:t xml:space="preserve"> </w:t>
      </w:r>
      <w:r w:rsidRPr="00AF55C8">
        <w:rPr>
          <w:i/>
          <w:lang w:val="uk-UA"/>
        </w:rPr>
        <w:t>перед заповненням заявки на участь:</w:t>
      </w:r>
    </w:p>
    <w:p w14:paraId="2244EAE7" w14:textId="77777777" w:rsidR="005359DA" w:rsidRPr="00AF55C8" w:rsidRDefault="0055414B" w:rsidP="00E87850">
      <w:pPr>
        <w:pStyle w:val="BodyText"/>
        <w:ind w:left="993" w:right="566"/>
        <w:jc w:val="both"/>
        <w:rPr>
          <w:b/>
          <w:bCs/>
          <w:i/>
          <w:lang w:val="uk-UA"/>
        </w:rPr>
      </w:pPr>
      <w:r w:rsidRPr="00AF55C8">
        <w:rPr>
          <w:b/>
          <w:bCs/>
          <w:i/>
          <w:lang w:val="uk-UA"/>
        </w:rPr>
        <w:t>Сектор</w:t>
      </w:r>
      <w:r w:rsidR="0047633F" w:rsidRPr="00AF55C8">
        <w:rPr>
          <w:b/>
          <w:bCs/>
          <w:i/>
          <w:lang w:val="uk-UA"/>
        </w:rPr>
        <w:t xml:space="preserve">: </w:t>
      </w:r>
    </w:p>
    <w:p w14:paraId="48F4593D" w14:textId="77777777" w:rsidR="005359DA" w:rsidRPr="00AF55C8" w:rsidRDefault="005359DA" w:rsidP="00E87850">
      <w:pPr>
        <w:pStyle w:val="rtejustify"/>
        <w:spacing w:before="0" w:beforeAutospacing="0" w:after="0" w:afterAutospacing="0"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1. Відновлювана енергія та виробництво енергії з відходів</w:t>
      </w:r>
    </w:p>
    <w:p w14:paraId="61105146" w14:textId="77777777" w:rsidR="005359DA" w:rsidRPr="00AF55C8" w:rsidRDefault="00EC6976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</w:t>
      </w:r>
      <w:r w:rsidR="005359DA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Інтеграція відновлюваних джерел енергії та виробництва енергії з відходів в енергосистеми при забезпеченні стабільності національної системи</w:t>
      </w:r>
    </w:p>
    <w:p w14:paraId="4A0ADBA5" w14:textId="77777777" w:rsidR="005359DA" w:rsidRPr="00AF55C8" w:rsidRDefault="00EC6976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</w:t>
      </w:r>
      <w:r w:rsidR="005359DA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Використання цих джерел енергії у виробництві електроенергії, а також у секторах опалення та охолодження</w:t>
      </w:r>
    </w:p>
    <w:p w14:paraId="1D993464" w14:textId="7B698687" w:rsidR="005359DA" w:rsidRPr="00AF55C8" w:rsidRDefault="00EC6976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- </w:t>
      </w:r>
      <w:r w:rsidR="005359DA" w:rsidRPr="00AF55C8">
        <w:rPr>
          <w:rFonts w:asciiTheme="minorHAnsi" w:hAnsiTheme="minorHAnsi"/>
          <w:color w:val="333333"/>
          <w:sz w:val="20"/>
          <w:szCs w:val="20"/>
          <w:lang w:val="uk-UA"/>
        </w:rPr>
        <w:t>Збільшення частки електроенергії, виробленої з відновлюваних джерел та відходів</w:t>
      </w:r>
    </w:p>
    <w:p w14:paraId="197BA5F0" w14:textId="77777777" w:rsidR="005359DA" w:rsidRPr="00AF55C8" w:rsidRDefault="00EC6976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</w:t>
      </w:r>
      <w:r w:rsidR="005359DA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Ефективні логістичні заходи для біоенергетики, утилізація відпрацьованого палива</w:t>
      </w:r>
    </w:p>
    <w:p w14:paraId="3799B836" w14:textId="77777777" w:rsidR="005359DA" w:rsidRPr="00AF55C8" w:rsidRDefault="00EC6976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</w:t>
      </w:r>
      <w:r w:rsidR="005359DA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Створення нового національного інструменту фінансування для залучення інвестицій у відновлювану енергетику</w:t>
      </w:r>
    </w:p>
    <w:p w14:paraId="1F3CC929" w14:textId="4515A8F3" w:rsidR="005359DA" w:rsidRPr="00AF55C8" w:rsidRDefault="005359DA" w:rsidP="00E87850">
      <w:pPr>
        <w:pStyle w:val="rtejustify"/>
        <w:spacing w:before="0" w:beforeAutospacing="0" w:after="0" w:afterAutospacing="0"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2. Виробництво електроенергії та тепла</w:t>
      </w:r>
    </w:p>
    <w:p w14:paraId="6AFF3B68" w14:textId="2C1D4EEC" w:rsidR="00103B41" w:rsidRPr="00AF55C8" w:rsidRDefault="00103B41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 Смарт-енергія та енергетичні системи, що використовують наявні місцеві чисті джерела енергії</w:t>
      </w:r>
    </w:p>
    <w:p w14:paraId="79FDDFB1" w14:textId="39296C6C" w:rsidR="005359DA" w:rsidRPr="00AF55C8" w:rsidRDefault="005359DA">
      <w:pPr>
        <w:pStyle w:val="rtejustify"/>
        <w:spacing w:before="0" w:beforeAutospacing="0" w:after="0" w:afterAutospacing="0"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3. </w:t>
      </w:r>
      <w:r w:rsidR="00D15605" w:rsidRPr="00AF55C8">
        <w:rPr>
          <w:rFonts w:asciiTheme="minorHAnsi" w:hAnsiTheme="minorHAnsi"/>
          <w:color w:val="333333"/>
          <w:sz w:val="20"/>
          <w:szCs w:val="20"/>
          <w:lang w:val="uk-UA"/>
        </w:rPr>
        <w:t>Енергоефективність:</w:t>
      </w:r>
    </w:p>
    <w:p w14:paraId="20513F84" w14:textId="23AC3690" w:rsidR="00D15605" w:rsidRPr="00AF55C8" w:rsidRDefault="00D15605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 Енергоефективність у будівлях</w:t>
      </w:r>
    </w:p>
    <w:p w14:paraId="67FE62B3" w14:textId="1AD825FF" w:rsidR="00D15605" w:rsidRPr="00AF55C8" w:rsidRDefault="00D15605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 Енергоефективність у  промисловості</w:t>
      </w:r>
    </w:p>
    <w:p w14:paraId="6DE81C9A" w14:textId="5A5B4B0A" w:rsidR="00D15605" w:rsidRPr="00AF55C8" w:rsidRDefault="00D15605" w:rsidP="00103B41">
      <w:pPr>
        <w:pStyle w:val="rtejustify"/>
        <w:spacing w:before="0" w:beforeAutospacing="0" w:after="0" w:afterAutospacing="0" w:line="195" w:lineRule="atLeast"/>
        <w:ind w:left="1701" w:right="566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- Централізоване теплопостачання</w:t>
      </w:r>
    </w:p>
    <w:p w14:paraId="69FE5226" w14:textId="77777777" w:rsidR="005359DA" w:rsidRPr="00AF55C8" w:rsidRDefault="005359DA" w:rsidP="00E87850">
      <w:pPr>
        <w:pStyle w:val="rtejustify"/>
        <w:spacing w:before="0" w:beforeAutospacing="0" w:after="0" w:afterAutospacing="0"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4. ІТ-рішення та розподільчі мережі.</w:t>
      </w:r>
    </w:p>
    <w:p w14:paraId="5BC7C096" w14:textId="749EE61A" w:rsidR="005359DA" w:rsidRPr="00AF55C8" w:rsidRDefault="005359DA" w:rsidP="00E87850">
      <w:pPr>
        <w:pStyle w:val="rtejustify"/>
        <w:spacing w:before="0" w:beforeAutospacing="0" w:after="0" w:afterAutospacing="0"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5. Розвиток партнерських відносин у контексті програм багатосторонніх розробок та проектів міжнародних фінансових установ</w:t>
      </w:r>
      <w:r w:rsidR="00E87850" w:rsidRPr="00AF55C8">
        <w:rPr>
          <w:rFonts w:asciiTheme="minorHAnsi" w:hAnsiTheme="minorHAnsi"/>
          <w:color w:val="333333"/>
          <w:sz w:val="20"/>
          <w:szCs w:val="20"/>
          <w:lang w:val="uk-UA"/>
        </w:rPr>
        <w:t>.</w:t>
      </w:r>
    </w:p>
    <w:p w14:paraId="19341442" w14:textId="0EB6B3D4" w:rsidR="005359DA" w:rsidRDefault="005359DA" w:rsidP="00E87850">
      <w:pPr>
        <w:pStyle w:val="BodyText"/>
        <w:ind w:left="993" w:right="566"/>
        <w:jc w:val="both"/>
        <w:rPr>
          <w:lang w:val="uk-UA"/>
        </w:rPr>
      </w:pPr>
    </w:p>
    <w:p w14:paraId="121D8257" w14:textId="77777777" w:rsidR="00AF55C8" w:rsidRPr="00AF55C8" w:rsidRDefault="00AF55C8" w:rsidP="00E87850">
      <w:pPr>
        <w:pStyle w:val="BodyText"/>
        <w:ind w:left="993" w:right="566"/>
        <w:jc w:val="both"/>
        <w:rPr>
          <w:lang w:val="uk-UA"/>
        </w:rPr>
      </w:pPr>
    </w:p>
    <w:p w14:paraId="78DFDAB8" w14:textId="5D807764" w:rsidR="003747E7" w:rsidRPr="00AF55C8" w:rsidRDefault="00E87850" w:rsidP="00E226FD">
      <w:pPr>
        <w:pStyle w:val="NormalWeb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lastRenderedPageBreak/>
        <w:t>Будь ласка, з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>ауважте, що п</w:t>
      </w:r>
      <w:r w:rsidR="000C1BB9" w:rsidRPr="00AF55C8">
        <w:rPr>
          <w:rFonts w:asciiTheme="minorHAnsi" w:hAnsiTheme="minorHAnsi"/>
          <w:sz w:val="20"/>
          <w:szCs w:val="20"/>
          <w:lang w:val="uk-UA"/>
        </w:rPr>
        <w:t xml:space="preserve">ід час розгляду заявок буде звертатись увага на їх: відповідність меті 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 xml:space="preserve">і завданням </w:t>
      </w:r>
      <w:r w:rsidR="00130DD6" w:rsidRPr="00AF55C8">
        <w:rPr>
          <w:rFonts w:asciiTheme="minorHAnsi" w:hAnsiTheme="minorHAnsi"/>
          <w:sz w:val="20"/>
          <w:szCs w:val="20"/>
          <w:lang w:val="uk-UA"/>
        </w:rPr>
        <w:t>Фонду</w:t>
      </w:r>
      <w:r w:rsidR="000C1BB9" w:rsidRPr="00AF55C8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69198A" w:rsidRPr="00AF55C8">
        <w:rPr>
          <w:rFonts w:asciiTheme="minorHAnsi" w:hAnsiTheme="minorHAnsi"/>
          <w:sz w:val="20"/>
          <w:szCs w:val="20"/>
          <w:lang w:val="uk-UA"/>
        </w:rPr>
        <w:t>реалістичність впровадження (</w:t>
      </w:r>
      <w:r w:rsidR="000C1BB9" w:rsidRPr="00AF55C8">
        <w:rPr>
          <w:rFonts w:asciiTheme="minorHAnsi" w:hAnsiTheme="minorHAnsi"/>
          <w:sz w:val="20"/>
          <w:szCs w:val="20"/>
          <w:lang w:val="uk-UA"/>
        </w:rPr>
        <w:t>адміністративну/фінансову/часову</w:t>
      </w:r>
      <w:r w:rsidR="0069198A" w:rsidRPr="00AF55C8">
        <w:rPr>
          <w:rFonts w:asciiTheme="minorHAnsi" w:hAnsiTheme="minorHAnsi"/>
          <w:sz w:val="20"/>
          <w:szCs w:val="20"/>
          <w:lang w:val="uk-UA"/>
        </w:rPr>
        <w:t>)</w:t>
      </w:r>
      <w:r w:rsidR="000C1BB9" w:rsidRPr="00AF55C8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 xml:space="preserve">інноваційність (бажано, щоб проект демонстрував новаторський підхід на місцевому, регіональному або державному рівні), </w:t>
      </w:r>
      <w:r w:rsidR="007A0920" w:rsidRPr="00AF55C8">
        <w:rPr>
          <w:rFonts w:asciiTheme="minorHAnsi" w:hAnsiTheme="minorHAnsi"/>
          <w:sz w:val="20"/>
          <w:szCs w:val="20"/>
          <w:lang w:val="uk-UA"/>
        </w:rPr>
        <w:t xml:space="preserve">можливість проекту стати прототипом у відповідній сфері/ здатність до реплікації в інших регіонах 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>(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 xml:space="preserve">бажано щоб 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>іде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>ю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 xml:space="preserve"> проекту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 xml:space="preserve"> та досвід могли застосувати 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 xml:space="preserve"> інш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>і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 xml:space="preserve"> міста/організаці</w:t>
      </w:r>
      <w:r w:rsidR="005B7C5D" w:rsidRPr="00AF55C8">
        <w:rPr>
          <w:rFonts w:asciiTheme="minorHAnsi" w:hAnsiTheme="minorHAnsi"/>
          <w:sz w:val="20"/>
          <w:szCs w:val="20"/>
          <w:lang w:val="uk-UA"/>
        </w:rPr>
        <w:t>ї</w:t>
      </w:r>
      <w:r w:rsidR="00FF60B1" w:rsidRPr="00AF55C8">
        <w:rPr>
          <w:rFonts w:asciiTheme="minorHAnsi" w:hAnsiTheme="minorHAnsi"/>
          <w:sz w:val="20"/>
          <w:szCs w:val="20"/>
          <w:lang w:val="uk-UA"/>
        </w:rPr>
        <w:t xml:space="preserve">) , </w:t>
      </w:r>
      <w:r w:rsidR="00520C9D" w:rsidRPr="00AF55C8">
        <w:rPr>
          <w:rFonts w:asciiTheme="minorHAnsi" w:hAnsiTheme="minorHAnsi"/>
          <w:sz w:val="20"/>
          <w:szCs w:val="20"/>
          <w:lang w:val="uk-UA"/>
        </w:rPr>
        <w:t>сталий</w:t>
      </w:r>
      <w:r w:rsidR="00EB52D6" w:rsidRPr="00AF55C8">
        <w:rPr>
          <w:rFonts w:asciiTheme="minorHAnsi" w:hAnsiTheme="minorHAnsi"/>
          <w:sz w:val="20"/>
          <w:szCs w:val="20"/>
          <w:lang w:val="uk-UA"/>
        </w:rPr>
        <w:t xml:space="preserve"> ефект проекту (проект враховує соціальні, економічні та екологічні та кліматичні фактори)</w:t>
      </w:r>
      <w:r w:rsidR="007A0920" w:rsidRPr="00AF55C8">
        <w:rPr>
          <w:rFonts w:asciiTheme="minorHAnsi" w:hAnsiTheme="minorHAnsi"/>
          <w:sz w:val="20"/>
          <w:szCs w:val="20"/>
          <w:lang w:val="uk-UA"/>
        </w:rPr>
        <w:t>.</w:t>
      </w:r>
    </w:p>
    <w:p w14:paraId="3ED6B90F" w14:textId="06E5DF9A" w:rsidR="00252922" w:rsidRPr="00AF55C8" w:rsidRDefault="00000387" w:rsidP="00E226FD">
      <w:pPr>
        <w:pStyle w:val="BodyText"/>
        <w:numPr>
          <w:ilvl w:val="0"/>
          <w:numId w:val="65"/>
        </w:numPr>
        <w:ind w:left="993" w:right="566" w:firstLine="0"/>
        <w:jc w:val="both"/>
        <w:rPr>
          <w:b/>
          <w:lang w:val="uk-UA"/>
        </w:rPr>
      </w:pPr>
      <w:r w:rsidRPr="00AF55C8">
        <w:rPr>
          <w:b/>
          <w:lang w:val="uk-UA"/>
        </w:rPr>
        <w:t xml:space="preserve">Тип </w:t>
      </w:r>
      <w:r w:rsidR="008D4460" w:rsidRPr="00AF55C8">
        <w:rPr>
          <w:b/>
          <w:lang w:val="uk-UA"/>
        </w:rPr>
        <w:t>можливих</w:t>
      </w:r>
      <w:r w:rsidR="00025CF9" w:rsidRPr="00AF55C8">
        <w:rPr>
          <w:rStyle w:val="FootnoteReference"/>
          <w:b/>
          <w:lang w:val="uk-UA"/>
        </w:rPr>
        <w:footnoteReference w:id="1"/>
      </w:r>
      <w:r w:rsidR="008D4460" w:rsidRPr="00AF55C8">
        <w:rPr>
          <w:b/>
          <w:lang w:val="uk-UA"/>
        </w:rPr>
        <w:t xml:space="preserve"> </w:t>
      </w:r>
      <w:r w:rsidR="000C1BB9" w:rsidRPr="00AF55C8">
        <w:rPr>
          <w:b/>
          <w:lang w:val="uk-UA"/>
        </w:rPr>
        <w:t xml:space="preserve">проектів: </w:t>
      </w:r>
    </w:p>
    <w:p w14:paraId="4E8643CC" w14:textId="77777777" w:rsidR="00252922" w:rsidRPr="00AF55C8" w:rsidRDefault="00B77E45" w:rsidP="00103B41">
      <w:pPr>
        <w:pStyle w:val="NormalWeb"/>
        <w:ind w:left="993" w:right="566"/>
        <w:jc w:val="both"/>
        <w:rPr>
          <w:rFonts w:asciiTheme="minorHAnsi" w:hAnsiTheme="minorHAnsi"/>
          <w:sz w:val="20"/>
          <w:szCs w:val="20"/>
          <w:u w:val="single"/>
          <w:lang w:val="uk-UA"/>
        </w:rPr>
      </w:pPr>
      <w:r w:rsidRPr="00AF55C8">
        <w:rPr>
          <w:rFonts w:asciiTheme="minorHAnsi" w:hAnsiTheme="minorHAnsi"/>
          <w:sz w:val="20"/>
          <w:szCs w:val="20"/>
          <w:u w:val="single"/>
          <w:lang w:val="uk-UA"/>
        </w:rPr>
        <w:t>Т</w:t>
      </w:r>
      <w:r w:rsidR="000C1BB9" w:rsidRPr="00AF55C8">
        <w:rPr>
          <w:rFonts w:asciiTheme="minorHAnsi" w:hAnsiTheme="minorHAnsi"/>
          <w:sz w:val="20"/>
          <w:szCs w:val="20"/>
          <w:u w:val="single"/>
          <w:lang w:val="uk-UA"/>
        </w:rPr>
        <w:t>ехнічна допомога</w:t>
      </w:r>
      <w:r w:rsidR="00252922" w:rsidRPr="00AF55C8">
        <w:rPr>
          <w:rFonts w:asciiTheme="minorHAnsi" w:hAnsiTheme="minorHAnsi"/>
          <w:sz w:val="20"/>
          <w:szCs w:val="20"/>
          <w:u w:val="single"/>
          <w:lang w:val="uk-UA"/>
        </w:rPr>
        <w:t xml:space="preserve"> </w:t>
      </w:r>
    </w:p>
    <w:p w14:paraId="7627A725" w14:textId="77777777" w:rsidR="005946CA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Фінансування для Технічної допомоги (ТД), також окреме, може бути надано різним видам проектів, включаючи послуги програмного забезпечення, законодавчу підтримку та створення інструментів фінансування, ноу-хау, виробництво енергії з відновлюваних джерел енергії тощо.</w:t>
      </w:r>
      <w:r w:rsidR="00F45E01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</w:t>
      </w:r>
    </w:p>
    <w:p w14:paraId="7D38B6A8" w14:textId="470717C4" w:rsidR="00AE6C62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Зокрема, проекти, які мають право на фінансування ТД та консультаційних проектів, повинні:</w:t>
      </w:r>
    </w:p>
    <w:p w14:paraId="44A95DBC" w14:textId="77777777" w:rsidR="00F45E01" w:rsidRPr="00AF55C8" w:rsidRDefault="00F45E01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</w:p>
    <w:p w14:paraId="03C43775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приносити користь не тільки локально, а й на національному рівні</w:t>
      </w:r>
    </w:p>
    <w:p w14:paraId="199030B0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прогресивними, демонстративними та інноваційними</w:t>
      </w:r>
    </w:p>
    <w:p w14:paraId="4BA897B8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підвищувати довіру інвесторів до енергетичного сектору</w:t>
      </w:r>
    </w:p>
    <w:p w14:paraId="1DD14822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підтримувати ратифікацію «чистої» енергетичної політики</w:t>
      </w:r>
    </w:p>
    <w:p w14:paraId="00C91579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надавати нові можливості для підтримки політики у сферах співпраці у рамках цього фонду</w:t>
      </w:r>
    </w:p>
    <w:p w14:paraId="3D49839F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сприяти залученню прямих іноземних інвестицій</w:t>
      </w:r>
    </w:p>
    <w:p w14:paraId="484B3B3C" w14:textId="77777777" w:rsidR="00AE6C62" w:rsidRPr="00AF55C8" w:rsidRDefault="00AE6C62" w:rsidP="00103B41">
      <w:pPr>
        <w:numPr>
          <w:ilvl w:val="0"/>
          <w:numId w:val="72"/>
        </w:numPr>
        <w:spacing w:line="195" w:lineRule="atLeast"/>
        <w:ind w:left="993" w:right="566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підтримувати національний інструмент фінансування</w:t>
      </w:r>
    </w:p>
    <w:p w14:paraId="04CF33AC" w14:textId="77777777" w:rsidR="000C1BB9" w:rsidRPr="00AF55C8" w:rsidRDefault="00B77E45" w:rsidP="00103B41">
      <w:pPr>
        <w:pStyle w:val="NormalWeb"/>
        <w:ind w:left="993" w:right="566"/>
        <w:jc w:val="both"/>
        <w:rPr>
          <w:rFonts w:asciiTheme="minorHAnsi" w:hAnsiTheme="minorHAnsi"/>
          <w:sz w:val="20"/>
          <w:szCs w:val="20"/>
          <w:u w:val="single"/>
          <w:lang w:val="uk-UA"/>
        </w:rPr>
      </w:pPr>
      <w:r w:rsidRPr="00AF55C8">
        <w:rPr>
          <w:rFonts w:asciiTheme="minorHAnsi" w:hAnsiTheme="minorHAnsi"/>
          <w:sz w:val="20"/>
          <w:szCs w:val="20"/>
          <w:u w:val="single"/>
          <w:lang w:val="uk-UA"/>
        </w:rPr>
        <w:t>Д</w:t>
      </w:r>
      <w:r w:rsidR="000C1BB9" w:rsidRPr="00AF55C8">
        <w:rPr>
          <w:rFonts w:asciiTheme="minorHAnsi" w:hAnsiTheme="minorHAnsi"/>
          <w:sz w:val="20"/>
          <w:szCs w:val="20"/>
          <w:u w:val="single"/>
          <w:lang w:val="uk-UA"/>
        </w:rPr>
        <w:t>емонстраційні проекти</w:t>
      </w:r>
    </w:p>
    <w:p w14:paraId="4CD29DA0" w14:textId="65F4D379" w:rsidR="00F45E01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Грантова підтримка може бути поширена на демонстраційні проекти, якщо</w:t>
      </w:r>
      <w:r w:rsidR="00F45E01" w:rsidRPr="00AF55C8">
        <w:rPr>
          <w:rFonts w:asciiTheme="minorHAnsi" w:hAnsiTheme="minorHAnsi"/>
          <w:color w:val="333333"/>
          <w:sz w:val="20"/>
          <w:szCs w:val="20"/>
          <w:lang w:val="uk-UA"/>
        </w:rPr>
        <w:t>:</w:t>
      </w:r>
    </w:p>
    <w:p w14:paraId="7C61BD3E" w14:textId="77777777" w:rsidR="00F45E01" w:rsidRPr="00AF55C8" w:rsidRDefault="00F45E01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</w:p>
    <w:p w14:paraId="7AB40C52" w14:textId="77777777" w:rsidR="00AE6C62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(і) проекти є трансформаційними, інноваційними та впроваджують нові технології на місцевому ринку;</w:t>
      </w:r>
    </w:p>
    <w:p w14:paraId="68499BB9" w14:textId="77777777" w:rsidR="00AE6C62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(</w:t>
      </w:r>
      <w:proofErr w:type="spellStart"/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іі</w:t>
      </w:r>
      <w:proofErr w:type="spellEnd"/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) партнер зобов'язується здійснити проект за допомогою грошового або натурального внеску;</w:t>
      </w:r>
    </w:p>
    <w:p w14:paraId="6AE804CF" w14:textId="4CA5F021" w:rsidR="00AE6C62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(</w:t>
      </w:r>
      <w:proofErr w:type="spellStart"/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ііі</w:t>
      </w:r>
      <w:proofErr w:type="spellEnd"/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) проект, імовірно, не буде реалізовано без підтримки цього гранту.</w:t>
      </w:r>
    </w:p>
    <w:p w14:paraId="14F9FE87" w14:textId="77777777" w:rsidR="00F45E01" w:rsidRPr="00AF55C8" w:rsidRDefault="00F45E01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</w:p>
    <w:p w14:paraId="620D7C06" w14:textId="51CAF53B" w:rsidR="00AE6C62" w:rsidRPr="00AF55C8" w:rsidRDefault="00AE6C62" w:rsidP="00B77E45">
      <w:pPr>
        <w:spacing w:line="195" w:lineRule="atLeast"/>
        <w:ind w:left="993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Крім того, демонстративні проекти </w:t>
      </w:r>
      <w:r w:rsidR="00103B41" w:rsidRPr="00AF55C8">
        <w:rPr>
          <w:rFonts w:asciiTheme="minorHAnsi" w:hAnsiTheme="minorHAnsi"/>
          <w:color w:val="333333"/>
          <w:sz w:val="20"/>
          <w:szCs w:val="20"/>
          <w:lang w:val="uk-UA"/>
        </w:rPr>
        <w:t>мають</w:t>
      </w:r>
    </w:p>
    <w:p w14:paraId="3A5BD1B7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приносити користь не тільки локально, а й на національному рівні;</w:t>
      </w:r>
    </w:p>
    <w:p w14:paraId="6F8923A8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інноваційними</w:t>
      </w:r>
      <w:r w:rsidR="00C921BE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на регіональному/національному рівні</w:t>
      </w: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;</w:t>
      </w:r>
    </w:p>
    <w:p w14:paraId="7B29DD7D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впроваджуватися на основі відомих і перевірених технологій;</w:t>
      </w:r>
    </w:p>
    <w:p w14:paraId="1022EF30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економічно ефективними;</w:t>
      </w:r>
    </w:p>
    <w:p w14:paraId="273EB1C5" w14:textId="6CD3667F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бути доступними і не мати негативного впливу на вразливі групи </w:t>
      </w:r>
      <w:r w:rsidR="00103B41" w:rsidRPr="00AF55C8">
        <w:rPr>
          <w:rFonts w:asciiTheme="minorHAnsi" w:hAnsiTheme="minorHAnsi"/>
          <w:color w:val="333333"/>
          <w:sz w:val="20"/>
          <w:szCs w:val="20"/>
          <w:lang w:val="uk-UA"/>
        </w:rPr>
        <w:t>осіб</w:t>
      </w: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;</w:t>
      </w:r>
    </w:p>
    <w:p w14:paraId="2B36A849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підвищувати енергоефективність на рівні системи, підсистеми чи компонентів;</w:t>
      </w:r>
    </w:p>
    <w:p w14:paraId="6AE2CA90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екологічно стійкими;</w:t>
      </w:r>
    </w:p>
    <w:p w14:paraId="1981F28C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фінансово стійкими після грантової підтримки;</w:t>
      </w:r>
    </w:p>
    <w:p w14:paraId="29429EA1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прикладами найкращих практик та найкращих доступних технологій;</w:t>
      </w:r>
    </w:p>
    <w:p w14:paraId="7BCC620C" w14:textId="77777777" w:rsidR="00AE6C62" w:rsidRPr="00AF55C8" w:rsidRDefault="00AE6C62" w:rsidP="00B77E45">
      <w:pPr>
        <w:numPr>
          <w:ilvl w:val="0"/>
          <w:numId w:val="73"/>
        </w:numPr>
        <w:spacing w:line="195" w:lineRule="atLeast"/>
        <w:ind w:left="993" w:firstLine="0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бути здатними до мультиплікації.</w:t>
      </w:r>
    </w:p>
    <w:p w14:paraId="4624C23C" w14:textId="77777777" w:rsidR="00E226FD" w:rsidRPr="00AF55C8" w:rsidRDefault="00E226FD" w:rsidP="00E226FD">
      <w:pPr>
        <w:pStyle w:val="BodyText"/>
        <w:ind w:left="993" w:right="566"/>
        <w:jc w:val="both"/>
        <w:rPr>
          <w:lang w:val="uk-UA"/>
        </w:rPr>
      </w:pPr>
    </w:p>
    <w:p w14:paraId="5769B663" w14:textId="03148AFD" w:rsidR="000C1BB9" w:rsidRPr="00AF55C8" w:rsidRDefault="000C1BB9" w:rsidP="00E87850">
      <w:pPr>
        <w:pStyle w:val="BodyText"/>
        <w:numPr>
          <w:ilvl w:val="0"/>
          <w:numId w:val="65"/>
        </w:numPr>
        <w:ind w:left="993" w:right="566" w:firstLine="0"/>
        <w:jc w:val="both"/>
        <w:rPr>
          <w:lang w:val="uk-UA"/>
        </w:rPr>
      </w:pPr>
      <w:r w:rsidRPr="00AF55C8">
        <w:rPr>
          <w:b/>
          <w:lang w:val="uk-UA"/>
        </w:rPr>
        <w:lastRenderedPageBreak/>
        <w:t>Кінцеві бенефіціари</w:t>
      </w:r>
      <w:r w:rsidRPr="00AF55C8">
        <w:rPr>
          <w:lang w:val="uk-UA"/>
        </w:rPr>
        <w:t xml:space="preserve">: можуть брати участь державні та приватні організації/компанії </w:t>
      </w:r>
    </w:p>
    <w:p w14:paraId="082D6287" w14:textId="0A2B4A7F" w:rsidR="0047633F" w:rsidRPr="00AF55C8" w:rsidRDefault="00000387" w:rsidP="00E87850">
      <w:pPr>
        <w:pStyle w:val="BodyText"/>
        <w:numPr>
          <w:ilvl w:val="0"/>
          <w:numId w:val="65"/>
        </w:numPr>
        <w:ind w:left="993" w:right="566" w:firstLine="0"/>
        <w:jc w:val="both"/>
        <w:rPr>
          <w:lang w:val="uk-UA"/>
        </w:rPr>
      </w:pPr>
      <w:r w:rsidRPr="00AF55C8">
        <w:rPr>
          <w:b/>
          <w:lang w:val="uk-UA"/>
        </w:rPr>
        <w:t>Закупівл</w:t>
      </w:r>
      <w:r w:rsidR="000C1BB9" w:rsidRPr="00AF55C8">
        <w:rPr>
          <w:b/>
          <w:lang w:val="uk-UA"/>
        </w:rPr>
        <w:t>і</w:t>
      </w:r>
      <w:r w:rsidR="0047633F" w:rsidRPr="00AF55C8">
        <w:rPr>
          <w:lang w:val="uk-UA"/>
        </w:rPr>
        <w:t xml:space="preserve">: </w:t>
      </w:r>
      <w:r w:rsidRPr="00AF55C8">
        <w:rPr>
          <w:lang w:val="uk-UA"/>
        </w:rPr>
        <w:t xml:space="preserve">всі кошти будуть виділятися </w:t>
      </w:r>
      <w:r w:rsidR="000C1BB9" w:rsidRPr="00AF55C8">
        <w:rPr>
          <w:lang w:val="uk-UA"/>
        </w:rPr>
        <w:t>шляхом</w:t>
      </w:r>
      <w:r w:rsidRPr="00AF55C8">
        <w:rPr>
          <w:lang w:val="uk-UA"/>
        </w:rPr>
        <w:t xml:space="preserve"> закуп</w:t>
      </w:r>
      <w:r w:rsidR="000C1BB9" w:rsidRPr="00AF55C8">
        <w:rPr>
          <w:lang w:val="uk-UA"/>
        </w:rPr>
        <w:t>івель</w:t>
      </w:r>
      <w:r w:rsidRPr="00AF55C8">
        <w:rPr>
          <w:lang w:val="uk-UA"/>
        </w:rPr>
        <w:t xml:space="preserve"> відповідно до Рекомендацій із закупівель НЕФКО</w:t>
      </w:r>
      <w:r w:rsidR="000C1BB9" w:rsidRPr="00AF55C8">
        <w:rPr>
          <w:lang w:val="uk-UA"/>
        </w:rPr>
        <w:t xml:space="preserve"> (закуповувати можна роботи, товари</w:t>
      </w:r>
      <w:r w:rsidR="00414D65" w:rsidRPr="00AF55C8">
        <w:rPr>
          <w:lang w:val="uk-UA"/>
        </w:rPr>
        <w:t>,</w:t>
      </w:r>
      <w:r w:rsidR="000C1BB9" w:rsidRPr="00AF55C8">
        <w:rPr>
          <w:lang w:val="uk-UA"/>
        </w:rPr>
        <w:t xml:space="preserve"> послуги </w:t>
      </w:r>
      <w:r w:rsidR="00414D65" w:rsidRPr="00AF55C8">
        <w:rPr>
          <w:lang w:val="uk-UA"/>
        </w:rPr>
        <w:t>(</w:t>
      </w:r>
      <w:r w:rsidR="000C1BB9" w:rsidRPr="00AF55C8">
        <w:rPr>
          <w:lang w:val="uk-UA"/>
        </w:rPr>
        <w:t>включаючи</w:t>
      </w:r>
      <w:r w:rsidR="00414D65" w:rsidRPr="00AF55C8">
        <w:rPr>
          <w:lang w:val="uk-UA"/>
        </w:rPr>
        <w:t xml:space="preserve"> супутні послуги,</w:t>
      </w:r>
      <w:r w:rsidR="00F45E01" w:rsidRPr="00AF55C8">
        <w:rPr>
          <w:lang w:val="uk-UA"/>
        </w:rPr>
        <w:t xml:space="preserve"> </w:t>
      </w:r>
      <w:r w:rsidR="00414D65" w:rsidRPr="00AF55C8">
        <w:rPr>
          <w:lang w:val="uk-UA"/>
        </w:rPr>
        <w:t xml:space="preserve">наприклад, розробка програмного забезпечення) та </w:t>
      </w:r>
      <w:r w:rsidR="000C1BB9" w:rsidRPr="00AF55C8">
        <w:rPr>
          <w:lang w:val="uk-UA"/>
        </w:rPr>
        <w:t xml:space="preserve"> консультаційні послуги</w:t>
      </w:r>
      <w:r w:rsidR="00103B41" w:rsidRPr="00AF55C8">
        <w:rPr>
          <w:lang w:val="uk-UA"/>
        </w:rPr>
        <w:t>)</w:t>
      </w:r>
      <w:r w:rsidR="00414D65" w:rsidRPr="00AF55C8">
        <w:rPr>
          <w:lang w:val="uk-UA"/>
        </w:rPr>
        <w:t>.</w:t>
      </w:r>
    </w:p>
    <w:p w14:paraId="657B1B92" w14:textId="62CF5C57" w:rsidR="005B7C5D" w:rsidRPr="00AF55C8" w:rsidRDefault="00000387" w:rsidP="009843F8">
      <w:pPr>
        <w:pStyle w:val="BodyText"/>
        <w:numPr>
          <w:ilvl w:val="0"/>
          <w:numId w:val="65"/>
        </w:numPr>
        <w:ind w:left="993" w:right="566" w:firstLine="0"/>
        <w:jc w:val="both"/>
        <w:rPr>
          <w:rFonts w:eastAsia="Times New Roman" w:cs="Times New Roman"/>
          <w:color w:val="333333"/>
          <w:lang w:val="uk-UA" w:eastAsia="ru-RU"/>
        </w:rPr>
      </w:pPr>
      <w:r w:rsidRPr="00AF55C8">
        <w:rPr>
          <w:b/>
          <w:lang w:val="uk-UA"/>
        </w:rPr>
        <w:t>Фінська частка</w:t>
      </w:r>
      <w:r w:rsidR="0047633F" w:rsidRPr="00AF55C8">
        <w:rPr>
          <w:b/>
          <w:lang w:val="uk-UA"/>
        </w:rPr>
        <w:t xml:space="preserve">: </w:t>
      </w:r>
      <w:r w:rsidRPr="00AF55C8">
        <w:rPr>
          <w:b/>
          <w:lang w:val="uk-UA"/>
        </w:rPr>
        <w:t xml:space="preserve">кожен з запропонованих проектів </w:t>
      </w:r>
      <w:r w:rsidR="00AE6C62" w:rsidRPr="00AF55C8">
        <w:rPr>
          <w:b/>
          <w:lang w:val="uk-UA"/>
        </w:rPr>
        <w:t xml:space="preserve">повинен мати </w:t>
      </w:r>
      <w:r w:rsidR="0053214E" w:rsidRPr="00AF55C8">
        <w:rPr>
          <w:b/>
          <w:lang w:val="uk-UA"/>
        </w:rPr>
        <w:t>фінський</w:t>
      </w:r>
      <w:r w:rsidR="00AE6C62" w:rsidRPr="00AF55C8">
        <w:rPr>
          <w:rFonts w:eastAsia="Times New Roman" w:cs="Times New Roman"/>
          <w:color w:val="333333"/>
          <w:lang w:val="uk-UA" w:eastAsia="ru-RU"/>
        </w:rPr>
        <w:t xml:space="preserve"> </w:t>
      </w:r>
      <w:r w:rsidR="0053214E" w:rsidRPr="00AF55C8">
        <w:rPr>
          <w:rFonts w:eastAsia="Times New Roman" w:cs="Times New Roman"/>
          <w:color w:val="333333"/>
          <w:lang w:val="uk-UA" w:eastAsia="ru-RU"/>
        </w:rPr>
        <w:t xml:space="preserve">інтерес </w:t>
      </w:r>
      <w:r w:rsidR="00AE6C62" w:rsidRPr="00AF55C8">
        <w:rPr>
          <w:rFonts w:eastAsia="Times New Roman" w:cs="Times New Roman"/>
          <w:color w:val="333333"/>
          <w:lang w:val="uk-UA" w:eastAsia="ru-RU"/>
        </w:rPr>
        <w:t>у формі консалтингу, поставок або інвестицій. Рівень фінської частки становить щонайменше 30% від загальної вартості проекту. Вибраними консультантами є, головним чином, компанії, зареєстровані у Фінляндії</w:t>
      </w:r>
    </w:p>
    <w:p w14:paraId="57E1E1AA" w14:textId="1F06E68D" w:rsidR="00AE6C62" w:rsidRPr="00AF55C8" w:rsidRDefault="00000387" w:rsidP="00103B41">
      <w:pPr>
        <w:numPr>
          <w:ilvl w:val="0"/>
          <w:numId w:val="74"/>
        </w:numPr>
        <w:spacing w:line="195" w:lineRule="atLeast"/>
        <w:ind w:left="993" w:right="566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b/>
          <w:sz w:val="20"/>
          <w:szCs w:val="20"/>
          <w:lang w:val="uk-UA"/>
        </w:rPr>
        <w:t>Співфінансування</w:t>
      </w:r>
      <w:r w:rsidR="0047633F" w:rsidRPr="00AF55C8">
        <w:rPr>
          <w:rFonts w:asciiTheme="minorHAnsi" w:hAnsiTheme="minorHAnsi"/>
          <w:b/>
          <w:sz w:val="20"/>
          <w:szCs w:val="20"/>
          <w:lang w:val="uk-UA"/>
        </w:rPr>
        <w:t xml:space="preserve">: </w:t>
      </w:r>
      <w:r w:rsidR="00AE6C62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Як правило, потрібний власний внесок </w:t>
      </w:r>
      <w:r w:rsidR="0053214E" w:rsidRPr="00AF55C8">
        <w:rPr>
          <w:rFonts w:asciiTheme="minorHAnsi" w:hAnsiTheme="minorHAnsi"/>
          <w:color w:val="333333"/>
          <w:sz w:val="20"/>
          <w:szCs w:val="20"/>
          <w:lang w:val="uk-UA"/>
        </w:rPr>
        <w:t>заявників</w:t>
      </w:r>
      <w:r w:rsidR="00AE6C62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проекту, проте</w:t>
      </w:r>
      <w:r w:rsidR="00414D65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в окремих випадках, таких як</w:t>
      </w:r>
      <w:r w:rsidR="00AE6C62" w:rsidRPr="00AF55C8">
        <w:rPr>
          <w:rFonts w:asciiTheme="minorHAnsi" w:hAnsiTheme="minorHAnsi"/>
          <w:color w:val="333333"/>
          <w:sz w:val="20"/>
          <w:szCs w:val="20"/>
          <w:lang w:val="uk-UA"/>
        </w:rPr>
        <w:t xml:space="preserve"> технічна допомога, наприклад, консалтинг та програмне забезпечення, може бути підтримано із покриттям </w:t>
      </w:r>
      <w:r w:rsidR="00AE6C62" w:rsidRPr="00AF55C8">
        <w:rPr>
          <w:rFonts w:asciiTheme="minorHAnsi" w:hAnsiTheme="minorHAnsi"/>
          <w:sz w:val="20"/>
          <w:szCs w:val="20"/>
          <w:lang w:val="uk-UA"/>
        </w:rPr>
        <w:t>100%</w:t>
      </w:r>
      <w:r w:rsidR="00F45E01" w:rsidRPr="00AF55C8">
        <w:rPr>
          <w:rFonts w:asciiTheme="minorHAnsi" w:hAnsiTheme="minorHAnsi"/>
          <w:sz w:val="20"/>
          <w:szCs w:val="20"/>
          <w:lang w:val="uk-UA"/>
        </w:rPr>
        <w:t>.</w:t>
      </w:r>
    </w:p>
    <w:p w14:paraId="66C76026" w14:textId="77777777" w:rsidR="00F45E01" w:rsidRPr="00AF55C8" w:rsidRDefault="00F45E01" w:rsidP="00103B41">
      <w:pPr>
        <w:spacing w:line="195" w:lineRule="atLeast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0F9B09B5" w14:textId="6E90748F" w:rsidR="008D4460" w:rsidRPr="00AF55C8" w:rsidRDefault="00F45E01" w:rsidP="00103B41">
      <w:pPr>
        <w:spacing w:line="195" w:lineRule="atLeast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bCs/>
          <w:sz w:val="20"/>
          <w:szCs w:val="20"/>
          <w:lang w:val="uk-UA"/>
        </w:rPr>
        <w:t>Будь ласка, зауважте</w:t>
      </w:r>
      <w:r w:rsidR="00AE6C62" w:rsidRPr="00AF55C8">
        <w:rPr>
          <w:rFonts w:asciiTheme="minorHAnsi" w:hAnsiTheme="minorHAnsi"/>
          <w:bCs/>
          <w:sz w:val="20"/>
          <w:szCs w:val="20"/>
          <w:lang w:val="uk-UA"/>
        </w:rPr>
        <w:t>,</w:t>
      </w:r>
      <w:r w:rsidR="008D4460" w:rsidRPr="00AF55C8">
        <w:rPr>
          <w:rFonts w:asciiTheme="minorHAnsi" w:hAnsiTheme="minorHAnsi"/>
          <w:bCs/>
          <w:sz w:val="20"/>
          <w:szCs w:val="20"/>
          <w:lang w:val="uk-UA"/>
        </w:rPr>
        <w:t xml:space="preserve"> що податки, комісії та </w:t>
      </w:r>
      <w:r w:rsidR="000C1BB9" w:rsidRPr="00AF55C8">
        <w:rPr>
          <w:rFonts w:asciiTheme="minorHAnsi" w:hAnsiTheme="minorHAnsi"/>
          <w:bCs/>
          <w:sz w:val="20"/>
          <w:szCs w:val="20"/>
          <w:lang w:val="uk-UA"/>
        </w:rPr>
        <w:t>з</w:t>
      </w:r>
      <w:r w:rsidR="008D4460" w:rsidRPr="00AF55C8">
        <w:rPr>
          <w:rFonts w:asciiTheme="minorHAnsi" w:hAnsiTheme="minorHAnsi"/>
          <w:bCs/>
          <w:sz w:val="20"/>
          <w:szCs w:val="20"/>
          <w:lang w:val="uk-UA"/>
        </w:rPr>
        <w:t>бори не покриваються за рахунок грантових коштів, у разі їх вин</w:t>
      </w:r>
      <w:r w:rsidR="000C1BB9" w:rsidRPr="00AF55C8">
        <w:rPr>
          <w:rFonts w:asciiTheme="minorHAnsi" w:hAnsiTheme="minorHAnsi"/>
          <w:bCs/>
          <w:sz w:val="20"/>
          <w:szCs w:val="20"/>
          <w:lang w:val="uk-UA"/>
        </w:rPr>
        <w:t>и</w:t>
      </w:r>
      <w:r w:rsidR="008D4460" w:rsidRPr="00AF55C8">
        <w:rPr>
          <w:rFonts w:asciiTheme="minorHAnsi" w:hAnsiTheme="minorHAnsi"/>
          <w:bCs/>
          <w:sz w:val="20"/>
          <w:szCs w:val="20"/>
          <w:lang w:val="uk-UA"/>
        </w:rPr>
        <w:t>кнення Бенефіціар має забезпечити їх співфінансування.</w:t>
      </w:r>
    </w:p>
    <w:p w14:paraId="73DA43EE" w14:textId="77777777" w:rsidR="00592A13" w:rsidRPr="00AF55C8" w:rsidRDefault="00592A13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</w:p>
    <w:p w14:paraId="176D04AA" w14:textId="77777777" w:rsidR="00AE6C62" w:rsidRPr="00AF55C8" w:rsidRDefault="00AE6C62" w:rsidP="00103B41">
      <w:pPr>
        <w:spacing w:line="195" w:lineRule="atLeast"/>
        <w:ind w:left="993" w:right="566"/>
        <w:jc w:val="both"/>
        <w:rPr>
          <w:rFonts w:asciiTheme="minorHAnsi" w:hAnsiTheme="minorHAnsi"/>
          <w:color w:val="333333"/>
          <w:sz w:val="20"/>
          <w:szCs w:val="20"/>
          <w:lang w:val="uk-UA"/>
        </w:rPr>
      </w:pPr>
      <w:r w:rsidRPr="00AF55C8">
        <w:rPr>
          <w:rFonts w:asciiTheme="minorHAnsi" w:hAnsiTheme="minorHAnsi"/>
          <w:color w:val="333333"/>
          <w:sz w:val="20"/>
          <w:szCs w:val="20"/>
          <w:lang w:val="uk-UA"/>
        </w:rPr>
        <w:t>Кошти будуть використані виключно для фінансування діяльності, яка відповідає критеріям ОДР, встановленим КСР ОЕСР (OECD DAC).</w:t>
      </w:r>
    </w:p>
    <w:p w14:paraId="4C58A355" w14:textId="77777777" w:rsidR="00AE6C62" w:rsidRPr="00AF55C8" w:rsidRDefault="00AE6C62" w:rsidP="00103B41">
      <w:pPr>
        <w:pStyle w:val="BodyText"/>
        <w:ind w:left="993" w:right="566"/>
        <w:jc w:val="both"/>
        <w:rPr>
          <w:lang w:val="uk-UA"/>
        </w:rPr>
      </w:pPr>
    </w:p>
    <w:p w14:paraId="6BAE68BA" w14:textId="44D3C681" w:rsidR="00F45E01" w:rsidRPr="00AF55C8" w:rsidRDefault="00F45E01" w:rsidP="00A111D9">
      <w:pPr>
        <w:pStyle w:val="BodyText"/>
        <w:ind w:left="993" w:right="566"/>
        <w:jc w:val="both"/>
        <w:rPr>
          <w:b/>
          <w:lang w:val="uk-UA"/>
        </w:rPr>
      </w:pPr>
      <w:r w:rsidRPr="00AF55C8">
        <w:rPr>
          <w:b/>
          <w:lang w:val="uk-UA"/>
        </w:rPr>
        <w:t xml:space="preserve">Подання </w:t>
      </w:r>
      <w:r w:rsidR="00A111D9" w:rsidRPr="00AF55C8">
        <w:rPr>
          <w:b/>
          <w:lang w:val="uk-UA"/>
        </w:rPr>
        <w:t>З</w:t>
      </w:r>
      <w:r w:rsidRPr="00AF55C8">
        <w:rPr>
          <w:b/>
          <w:lang w:val="uk-UA"/>
        </w:rPr>
        <w:t xml:space="preserve">аявки </w:t>
      </w:r>
    </w:p>
    <w:p w14:paraId="1DF177D9" w14:textId="77777777" w:rsidR="00A111D9" w:rsidRPr="00AF55C8" w:rsidRDefault="00A111D9" w:rsidP="00B77E45">
      <w:pPr>
        <w:spacing w:line="240" w:lineRule="atLeast"/>
        <w:ind w:left="993"/>
        <w:jc w:val="both"/>
        <w:outlineLvl w:val="1"/>
        <w:rPr>
          <w:rFonts w:asciiTheme="minorHAnsi" w:hAnsiTheme="minorHAnsi"/>
          <w:color w:val="0000CD"/>
          <w:sz w:val="20"/>
          <w:szCs w:val="20"/>
          <w:lang w:val="uk-UA"/>
        </w:rPr>
      </w:pPr>
    </w:p>
    <w:p w14:paraId="3138DBA2" w14:textId="0FBD90CF" w:rsidR="00592A13" w:rsidRPr="00AF55C8" w:rsidRDefault="00592A13" w:rsidP="00103B41">
      <w:pPr>
        <w:spacing w:line="195" w:lineRule="atLeast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 xml:space="preserve">Щоб подати </w:t>
      </w:r>
      <w:r w:rsidR="00A111D9" w:rsidRPr="00AF55C8">
        <w:rPr>
          <w:rFonts w:asciiTheme="minorHAnsi" w:hAnsiTheme="minorHAnsi"/>
          <w:sz w:val="20"/>
          <w:szCs w:val="20"/>
          <w:lang w:val="uk-UA"/>
        </w:rPr>
        <w:t>З</w:t>
      </w:r>
      <w:r w:rsidRPr="00AF55C8">
        <w:rPr>
          <w:rFonts w:asciiTheme="minorHAnsi" w:hAnsiTheme="minorHAnsi"/>
          <w:sz w:val="20"/>
          <w:szCs w:val="20"/>
          <w:lang w:val="uk-UA"/>
        </w:rPr>
        <w:t>аявку на фінансування з Трастового фонду, заповніть</w:t>
      </w:r>
      <w:r w:rsidR="00F45E01" w:rsidRPr="00AF55C8">
        <w:rPr>
          <w:rFonts w:asciiTheme="minorHAnsi" w:hAnsiTheme="minorHAnsi"/>
          <w:sz w:val="20"/>
          <w:szCs w:val="20"/>
          <w:lang w:val="uk-UA"/>
        </w:rPr>
        <w:t xml:space="preserve"> Заявку </w:t>
      </w:r>
      <w:r w:rsidRPr="00AF55C8">
        <w:rPr>
          <w:rFonts w:asciiTheme="minorHAnsi" w:hAnsiTheme="minorHAnsi"/>
          <w:sz w:val="20"/>
          <w:szCs w:val="20"/>
          <w:lang w:val="uk-UA"/>
        </w:rPr>
        <w:t>у форматі .</w:t>
      </w:r>
      <w:proofErr w:type="spellStart"/>
      <w:r w:rsidRPr="00AF55C8">
        <w:rPr>
          <w:rFonts w:asciiTheme="minorHAnsi" w:hAnsiTheme="minorHAnsi"/>
          <w:sz w:val="20"/>
          <w:szCs w:val="20"/>
          <w:lang w:val="uk-UA"/>
        </w:rPr>
        <w:t>doc</w:t>
      </w:r>
      <w:proofErr w:type="spellEnd"/>
      <w:r w:rsidRPr="00AF55C8">
        <w:rPr>
          <w:rFonts w:asciiTheme="minorHAnsi" w:hAnsiTheme="minorHAnsi"/>
          <w:sz w:val="20"/>
          <w:szCs w:val="20"/>
          <w:lang w:val="uk-UA"/>
        </w:rPr>
        <w:t xml:space="preserve"> (завантажити форму) </w:t>
      </w:r>
      <w:r w:rsidR="00B50C4F" w:rsidRPr="00AF55C8">
        <w:rPr>
          <w:rFonts w:asciiTheme="minorHAnsi" w:hAnsiTheme="minorHAnsi"/>
          <w:sz w:val="20"/>
          <w:szCs w:val="20"/>
          <w:lang w:val="uk-UA"/>
        </w:rPr>
        <w:t xml:space="preserve">із додатками у разі їх наявності </w:t>
      </w:r>
      <w:r w:rsidR="002A1A16">
        <w:rPr>
          <w:rFonts w:asciiTheme="minorHAnsi" w:hAnsiTheme="minorHAnsi"/>
          <w:sz w:val="20"/>
          <w:szCs w:val="20"/>
          <w:lang w:val="ru-RU"/>
        </w:rPr>
        <w:t>та над</w:t>
      </w:r>
      <w:r w:rsidR="002A1A16">
        <w:rPr>
          <w:rFonts w:asciiTheme="minorHAnsi" w:hAnsiTheme="minorHAnsi"/>
          <w:sz w:val="20"/>
          <w:szCs w:val="20"/>
          <w:lang w:val="uk-UA"/>
        </w:rPr>
        <w:t>і</w:t>
      </w:r>
      <w:proofErr w:type="spellStart"/>
      <w:r w:rsidR="002A1A16">
        <w:rPr>
          <w:rFonts w:asciiTheme="minorHAnsi" w:hAnsiTheme="minorHAnsi"/>
          <w:sz w:val="20"/>
          <w:szCs w:val="20"/>
          <w:lang w:val="ru-RU"/>
        </w:rPr>
        <w:t>шліть</w:t>
      </w:r>
      <w:proofErr w:type="spellEnd"/>
      <w:r w:rsidR="002A1A16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AF55C8">
        <w:rPr>
          <w:rFonts w:asciiTheme="minorHAnsi" w:hAnsiTheme="minorHAnsi"/>
          <w:sz w:val="20"/>
          <w:szCs w:val="20"/>
          <w:lang w:val="uk-UA"/>
        </w:rPr>
        <w:t>на</w:t>
      </w:r>
      <w:r w:rsidRPr="00AF55C8">
        <w:rPr>
          <w:rFonts w:asciiTheme="minorHAnsi" w:hAnsiTheme="minorHAnsi"/>
          <w:b/>
          <w:bCs/>
          <w:sz w:val="20"/>
          <w:szCs w:val="20"/>
          <w:lang w:val="uk-UA"/>
        </w:rPr>
        <w:t xml:space="preserve"> </w:t>
      </w:r>
      <w:r w:rsidRPr="00AF55C8">
        <w:rPr>
          <w:rFonts w:asciiTheme="minorHAnsi" w:hAnsiTheme="minorHAnsi"/>
          <w:sz w:val="20"/>
          <w:szCs w:val="20"/>
          <w:lang w:val="uk-UA"/>
        </w:rPr>
        <w:t xml:space="preserve">електрону адресу: </w:t>
      </w:r>
      <w:hyperlink r:id="rId9" w:history="1">
        <w:r w:rsidRPr="00AF55C8">
          <w:rPr>
            <w:rStyle w:val="Hyperlink"/>
            <w:rFonts w:asciiTheme="minorHAnsi" w:hAnsiTheme="minorHAnsi"/>
            <w:color w:val="auto"/>
            <w:sz w:val="20"/>
            <w:szCs w:val="20"/>
            <w:lang w:val="uk-UA"/>
          </w:rPr>
          <w:t>finland.trustfund.proposals@gmail.com</w:t>
        </w:r>
      </w:hyperlink>
      <w:r w:rsidRPr="00AF55C8">
        <w:rPr>
          <w:rFonts w:asciiTheme="minorHAnsi" w:hAnsiTheme="minorHAnsi"/>
          <w:sz w:val="20"/>
          <w:szCs w:val="20"/>
          <w:lang w:val="uk-UA"/>
        </w:rPr>
        <w:t xml:space="preserve"> (Тема листа «Заявка на участь: назва організації, область</w:t>
      </w:r>
      <w:r w:rsidR="001C539F" w:rsidRPr="00AF55C8">
        <w:rPr>
          <w:rFonts w:asciiTheme="minorHAnsi" w:hAnsiTheme="minorHAnsi"/>
          <w:sz w:val="20"/>
          <w:szCs w:val="20"/>
          <w:lang w:val="uk-UA"/>
        </w:rPr>
        <w:t>»</w:t>
      </w:r>
      <w:r w:rsidRPr="00AF55C8">
        <w:rPr>
          <w:rFonts w:asciiTheme="minorHAnsi" w:hAnsiTheme="minorHAnsi"/>
          <w:sz w:val="20"/>
          <w:szCs w:val="20"/>
          <w:lang w:val="uk-UA"/>
        </w:rPr>
        <w:t>)</w:t>
      </w:r>
    </w:p>
    <w:p w14:paraId="6D4EAC8B" w14:textId="77777777" w:rsidR="00592A13" w:rsidRPr="00AF55C8" w:rsidRDefault="00592A13" w:rsidP="00103B41">
      <w:pPr>
        <w:spacing w:line="195" w:lineRule="atLeast"/>
        <w:ind w:left="993" w:right="566"/>
        <w:jc w:val="both"/>
        <w:rPr>
          <w:rFonts w:asciiTheme="minorHAnsi" w:hAnsiTheme="minorHAnsi"/>
          <w:b/>
          <w:bCs/>
          <w:sz w:val="20"/>
          <w:szCs w:val="20"/>
          <w:lang w:val="uk-UA"/>
        </w:rPr>
      </w:pPr>
    </w:p>
    <w:p w14:paraId="7E3E3067" w14:textId="77777777" w:rsidR="00592A13" w:rsidRPr="00AF55C8" w:rsidRDefault="00592A13" w:rsidP="00103B41">
      <w:pPr>
        <w:spacing w:line="195" w:lineRule="atLeast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>Фінансування з Трастового фонду здійснюється за пропозицією, отриманою від заявників, та її подальшою оцінкою Комітетом з оцінки та моніторингу Трастового фонду, затвердженням Інвестиційним комітетом НЕФКО та затвердженням без заперечень Міністерством закордонних справ Фінляндії.</w:t>
      </w:r>
    </w:p>
    <w:p w14:paraId="32D3CC71" w14:textId="77777777" w:rsidR="00592A13" w:rsidRPr="00AF55C8" w:rsidRDefault="00592A13" w:rsidP="00103B41">
      <w:pPr>
        <w:spacing w:line="195" w:lineRule="atLeast"/>
        <w:ind w:left="993" w:right="566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0256C99F" w14:textId="77777777" w:rsidR="00592A13" w:rsidRPr="00AF55C8" w:rsidRDefault="00592A13" w:rsidP="00B77E45">
      <w:pPr>
        <w:spacing w:line="195" w:lineRule="atLeast"/>
        <w:ind w:left="993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56817F93" w14:textId="7CB67798" w:rsidR="00592A13" w:rsidRPr="00AF55C8" w:rsidRDefault="00592A13" w:rsidP="00B77E45">
      <w:pPr>
        <w:spacing w:line="195" w:lineRule="atLeast"/>
        <w:ind w:left="993"/>
        <w:jc w:val="both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>Для отримання додаткової інформації, будь ласка, зв'яжіться з нами:</w:t>
      </w:r>
    </w:p>
    <w:p w14:paraId="7F16F00F" w14:textId="77777777" w:rsidR="005946CA" w:rsidRPr="00AF55C8" w:rsidRDefault="005946CA" w:rsidP="00B77E45">
      <w:pPr>
        <w:spacing w:line="195" w:lineRule="atLeast"/>
        <w:ind w:left="993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410807B1" w14:textId="7CCC87DD" w:rsidR="00B50C4F" w:rsidRPr="00AF55C8" w:rsidRDefault="00B50C4F" w:rsidP="00A111D9">
      <w:pPr>
        <w:pStyle w:val="BodyText"/>
        <w:spacing w:after="0"/>
        <w:ind w:left="992" w:right="567"/>
        <w:jc w:val="both"/>
        <w:rPr>
          <w:lang w:val="uk-UA"/>
        </w:rPr>
      </w:pPr>
      <w:r w:rsidRPr="00AF55C8">
        <w:rPr>
          <w:lang w:val="uk-UA"/>
        </w:rPr>
        <w:t>Консультант з координації та управління (ELOMATIC)</w:t>
      </w:r>
    </w:p>
    <w:p w14:paraId="6C1BE13F" w14:textId="7F986E14" w:rsidR="00B50C4F" w:rsidRPr="00AF55C8" w:rsidRDefault="00B50C4F" w:rsidP="00A111D9">
      <w:pPr>
        <w:numPr>
          <w:ilvl w:val="0"/>
          <w:numId w:val="68"/>
        </w:numPr>
        <w:ind w:left="992" w:right="567" w:firstLine="0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 xml:space="preserve">Директор Проекту, </w:t>
      </w:r>
      <w:proofErr w:type="spellStart"/>
      <w:r w:rsidRPr="00AF55C8">
        <w:rPr>
          <w:rFonts w:asciiTheme="minorHAnsi" w:hAnsiTheme="minorHAnsi"/>
          <w:b/>
          <w:sz w:val="20"/>
          <w:szCs w:val="20"/>
          <w:lang w:val="uk-UA"/>
        </w:rPr>
        <w:t>Яркко</w:t>
      </w:r>
      <w:proofErr w:type="spellEnd"/>
      <w:r w:rsidRPr="00AF55C8">
        <w:rPr>
          <w:rFonts w:asciiTheme="minorHAnsi" w:hAnsiTheme="minorHAnsi"/>
          <w:b/>
          <w:sz w:val="20"/>
          <w:szCs w:val="20"/>
          <w:lang w:val="uk-UA"/>
        </w:rPr>
        <w:t xml:space="preserve"> </w:t>
      </w:r>
      <w:proofErr w:type="spellStart"/>
      <w:r w:rsidRPr="00AF55C8">
        <w:rPr>
          <w:rFonts w:asciiTheme="minorHAnsi" w:hAnsiTheme="minorHAnsi"/>
          <w:b/>
          <w:sz w:val="20"/>
          <w:szCs w:val="20"/>
          <w:lang w:val="uk-UA"/>
        </w:rPr>
        <w:t>Олкінуора</w:t>
      </w:r>
      <w:proofErr w:type="spellEnd"/>
      <w:r w:rsidRPr="00AF55C8">
        <w:rPr>
          <w:rFonts w:asciiTheme="minorHAnsi" w:hAnsiTheme="minorHAnsi"/>
          <w:b/>
          <w:sz w:val="20"/>
          <w:szCs w:val="20"/>
          <w:lang w:val="uk-UA"/>
        </w:rPr>
        <w:t xml:space="preserve"> (Фінляндія)</w:t>
      </w:r>
      <w:r w:rsidRPr="00AF55C8">
        <w:rPr>
          <w:rFonts w:asciiTheme="minorHAnsi" w:hAnsiTheme="minorHAnsi"/>
          <w:sz w:val="20"/>
          <w:szCs w:val="20"/>
          <w:lang w:val="uk-UA"/>
        </w:rPr>
        <w:t xml:space="preserve">: +358 40 0805056 або </w:t>
      </w:r>
      <w:hyperlink r:id="rId10" w:history="1">
        <w:r w:rsidRPr="00AF55C8">
          <w:rPr>
            <w:rStyle w:val="Hyperlink"/>
            <w:rFonts w:asciiTheme="minorHAnsi" w:hAnsiTheme="minorHAnsi"/>
            <w:color w:val="auto"/>
            <w:sz w:val="20"/>
            <w:szCs w:val="20"/>
            <w:lang w:val="uk-UA"/>
          </w:rPr>
          <w:t>Jarkko.Olkinuora@elomatic.com</w:t>
        </w:r>
      </w:hyperlink>
    </w:p>
    <w:p w14:paraId="049D26D3" w14:textId="196000E0" w:rsidR="00B50C4F" w:rsidRPr="00AF55C8" w:rsidRDefault="00B50C4F" w:rsidP="00A111D9">
      <w:pPr>
        <w:numPr>
          <w:ilvl w:val="0"/>
          <w:numId w:val="68"/>
        </w:numPr>
        <w:ind w:left="992" w:right="567" w:firstLine="0"/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 xml:space="preserve">Керівник групи, </w:t>
      </w:r>
      <w:r w:rsidRPr="00AF55C8">
        <w:rPr>
          <w:rFonts w:asciiTheme="minorHAnsi" w:hAnsiTheme="minorHAnsi"/>
          <w:b/>
          <w:sz w:val="20"/>
          <w:szCs w:val="20"/>
          <w:lang w:val="uk-UA"/>
        </w:rPr>
        <w:t xml:space="preserve">Андрій </w:t>
      </w:r>
      <w:proofErr w:type="spellStart"/>
      <w:r w:rsidRPr="00AF55C8">
        <w:rPr>
          <w:rFonts w:asciiTheme="minorHAnsi" w:hAnsiTheme="minorHAnsi"/>
          <w:b/>
          <w:sz w:val="20"/>
          <w:szCs w:val="20"/>
          <w:lang w:val="uk-UA"/>
        </w:rPr>
        <w:t>Левконюк</w:t>
      </w:r>
      <w:proofErr w:type="spellEnd"/>
      <w:r w:rsidRPr="00AF55C8">
        <w:rPr>
          <w:rFonts w:asciiTheme="minorHAnsi" w:hAnsiTheme="minorHAnsi"/>
          <w:b/>
          <w:sz w:val="20"/>
          <w:szCs w:val="20"/>
          <w:lang w:val="uk-UA"/>
        </w:rPr>
        <w:t xml:space="preserve"> (Україна)</w:t>
      </w:r>
      <w:r w:rsidRPr="00AF55C8">
        <w:rPr>
          <w:rFonts w:asciiTheme="minorHAnsi" w:hAnsiTheme="minorHAnsi"/>
          <w:sz w:val="20"/>
          <w:szCs w:val="20"/>
          <w:lang w:val="uk-UA"/>
        </w:rPr>
        <w:t xml:space="preserve">: +380 97 6405390 або </w:t>
      </w:r>
      <w:hyperlink r:id="rId11" w:history="1">
        <w:r w:rsidR="00C3521D" w:rsidRPr="00AF55C8">
          <w:rPr>
            <w:rStyle w:val="Hyperlink"/>
            <w:rFonts w:asciiTheme="minorHAnsi" w:hAnsiTheme="minorHAnsi"/>
            <w:color w:val="auto"/>
            <w:sz w:val="20"/>
            <w:szCs w:val="20"/>
            <w:lang w:val="uk-UA"/>
          </w:rPr>
          <w:t>finland.trustfund.proposals@gmail.com</w:t>
        </w:r>
      </w:hyperlink>
    </w:p>
    <w:p w14:paraId="1BE726B9" w14:textId="77777777" w:rsidR="00B50C4F" w:rsidRPr="00AF55C8" w:rsidRDefault="00B50C4F" w:rsidP="00A111D9">
      <w:pPr>
        <w:ind w:left="992" w:right="567"/>
        <w:rPr>
          <w:rFonts w:asciiTheme="minorHAnsi" w:hAnsiTheme="minorHAnsi"/>
          <w:sz w:val="20"/>
          <w:szCs w:val="20"/>
          <w:lang w:val="uk-UA"/>
        </w:rPr>
      </w:pPr>
    </w:p>
    <w:p w14:paraId="66D88A29" w14:textId="77777777" w:rsidR="005B7C5D" w:rsidRPr="00AF55C8" w:rsidRDefault="005B7C5D" w:rsidP="00E87850">
      <w:pPr>
        <w:pStyle w:val="BodyText"/>
        <w:ind w:left="993" w:right="566"/>
        <w:jc w:val="both"/>
        <w:rPr>
          <w:lang w:val="uk-UA"/>
        </w:rPr>
      </w:pPr>
    </w:p>
    <w:p w14:paraId="1DB37059" w14:textId="77777777" w:rsidR="003F77DC" w:rsidRPr="00AF55C8" w:rsidRDefault="003F77DC" w:rsidP="00B77E45">
      <w:pPr>
        <w:ind w:left="993" w:right="566"/>
        <w:rPr>
          <w:rFonts w:asciiTheme="minorHAnsi" w:hAnsiTheme="minorHAnsi"/>
          <w:szCs w:val="18"/>
          <w:lang w:val="uk-UA"/>
        </w:rPr>
      </w:pPr>
    </w:p>
    <w:p w14:paraId="07E9CF64" w14:textId="77777777" w:rsidR="00B77E45" w:rsidRPr="00AF55C8" w:rsidRDefault="00B77E45">
      <w:pPr>
        <w:rPr>
          <w:rFonts w:asciiTheme="minorHAnsi" w:hAnsiTheme="minorHAnsi"/>
          <w:szCs w:val="18"/>
          <w:lang w:val="uk-UA"/>
        </w:rPr>
      </w:pPr>
      <w:r w:rsidRPr="00AF55C8">
        <w:rPr>
          <w:rFonts w:asciiTheme="minorHAnsi" w:hAnsiTheme="minorHAnsi"/>
          <w:szCs w:val="18"/>
          <w:lang w:val="uk-UA"/>
        </w:rPr>
        <w:br w:type="page"/>
      </w:r>
    </w:p>
    <w:p w14:paraId="2FC5E6A0" w14:textId="77777777" w:rsidR="00DB3314" w:rsidRPr="00AF55C8" w:rsidRDefault="00DB3314" w:rsidP="00B77E45">
      <w:pPr>
        <w:ind w:right="566" w:firstLine="709"/>
        <w:jc w:val="center"/>
        <w:rPr>
          <w:rFonts w:asciiTheme="minorHAnsi" w:hAnsiTheme="minorHAnsi"/>
          <w:szCs w:val="18"/>
          <w:lang w:val="uk-UA"/>
        </w:rPr>
      </w:pPr>
      <w:r w:rsidRPr="00AF55C8">
        <w:rPr>
          <w:rFonts w:asciiTheme="minorHAnsi" w:hAnsiTheme="minorHAnsi"/>
          <w:sz w:val="40"/>
          <w:szCs w:val="40"/>
          <w:lang w:val="uk-UA"/>
        </w:rPr>
        <w:lastRenderedPageBreak/>
        <w:t>ЗАЯВКА НА УЧАСТЬ</w:t>
      </w:r>
    </w:p>
    <w:p w14:paraId="562D63E9" w14:textId="77777777" w:rsidR="00DB3314" w:rsidRPr="00AF55C8" w:rsidRDefault="00B77E45" w:rsidP="00DB3314">
      <w:pPr>
        <w:jc w:val="center"/>
        <w:rPr>
          <w:rFonts w:asciiTheme="minorHAnsi" w:hAnsiTheme="minorHAnsi"/>
          <w:sz w:val="40"/>
          <w:szCs w:val="40"/>
          <w:lang w:val="uk-UA"/>
        </w:rPr>
      </w:pPr>
      <w:r w:rsidRPr="00AF55C8">
        <w:rPr>
          <w:rFonts w:asciiTheme="minorHAnsi" w:hAnsiTheme="minorHAnsi"/>
          <w:sz w:val="40"/>
          <w:szCs w:val="40"/>
          <w:lang w:val="uk-UA"/>
        </w:rPr>
        <w:t>у</w:t>
      </w:r>
      <w:r w:rsidR="00DB3314" w:rsidRPr="00AF55C8">
        <w:rPr>
          <w:rFonts w:asciiTheme="minorHAnsi" w:hAnsiTheme="minorHAnsi"/>
          <w:sz w:val="40"/>
          <w:szCs w:val="40"/>
          <w:lang w:val="uk-UA"/>
        </w:rPr>
        <w:t xml:space="preserve"> Проекті</w:t>
      </w:r>
    </w:p>
    <w:p w14:paraId="265ECF0B" w14:textId="77777777" w:rsidR="00DB3314" w:rsidRPr="00AF55C8" w:rsidRDefault="00DB3314" w:rsidP="00DB3314">
      <w:pPr>
        <w:jc w:val="center"/>
        <w:rPr>
          <w:rFonts w:asciiTheme="minorHAnsi" w:hAnsiTheme="minorHAnsi"/>
          <w:sz w:val="40"/>
          <w:szCs w:val="40"/>
          <w:lang w:val="uk-UA"/>
        </w:rPr>
      </w:pPr>
      <w:r w:rsidRPr="00AF55C8">
        <w:rPr>
          <w:rFonts w:asciiTheme="minorHAnsi" w:hAnsiTheme="minorHAnsi"/>
          <w:sz w:val="40"/>
          <w:szCs w:val="40"/>
          <w:lang w:val="uk-UA"/>
        </w:rPr>
        <w:t>“</w:t>
      </w:r>
      <w:r w:rsidRPr="00AF55C8">
        <w:rPr>
          <w:rFonts w:asciiTheme="minorHAnsi" w:hAnsiTheme="minorHAnsi"/>
          <w:b/>
          <w:sz w:val="40"/>
          <w:szCs w:val="40"/>
          <w:lang w:val="uk-UA"/>
        </w:rPr>
        <w:t>Фінсько-український трастовий фонд: Енергоефективність, відновлювальна енергетика та альтернативний вид джерел енергії</w:t>
      </w:r>
      <w:r w:rsidRPr="00AF55C8">
        <w:rPr>
          <w:rFonts w:asciiTheme="minorHAnsi" w:hAnsiTheme="minorHAnsi"/>
          <w:sz w:val="40"/>
          <w:szCs w:val="40"/>
          <w:lang w:val="uk-UA"/>
        </w:rPr>
        <w:t>”</w:t>
      </w:r>
    </w:p>
    <w:p w14:paraId="1E3993F8" w14:textId="77777777" w:rsidR="000964DA" w:rsidRPr="00AF55C8" w:rsidRDefault="000964DA" w:rsidP="00DB3314">
      <w:pPr>
        <w:jc w:val="center"/>
        <w:rPr>
          <w:rFonts w:asciiTheme="minorHAnsi" w:hAnsiTheme="minorHAnsi"/>
          <w:b/>
          <w:sz w:val="18"/>
          <w:szCs w:val="18"/>
          <w:lang w:val="uk-UA"/>
        </w:rPr>
      </w:pPr>
    </w:p>
    <w:p w14:paraId="21EE42B3" w14:textId="0C202DDC" w:rsidR="00907DBC" w:rsidRPr="00AF55C8" w:rsidRDefault="000964DA" w:rsidP="000964DA">
      <w:pPr>
        <w:pStyle w:val="ListParagraph"/>
        <w:numPr>
          <w:ilvl w:val="0"/>
          <w:numId w:val="79"/>
        </w:numPr>
        <w:ind w:left="5670"/>
        <w:rPr>
          <w:rFonts w:asciiTheme="minorHAnsi" w:hAnsiTheme="minorHAnsi"/>
          <w:color w:val="0070C0"/>
          <w:sz w:val="15"/>
          <w:szCs w:val="13"/>
          <w:lang w:val="uk-UA"/>
        </w:rPr>
      </w:pPr>
      <w:r w:rsidRPr="00AF55C8">
        <w:rPr>
          <w:rFonts w:asciiTheme="minorHAnsi" w:hAnsiTheme="minorHAnsi"/>
          <w:color w:val="0070C0"/>
          <w:sz w:val="15"/>
          <w:szCs w:val="13"/>
          <w:lang w:val="uk-UA"/>
        </w:rPr>
        <w:t xml:space="preserve">будь ласка не використовуйте </w:t>
      </w:r>
      <w:r w:rsidRPr="00AF55C8">
        <w:rPr>
          <w:rFonts w:asciiTheme="minorHAnsi" w:hAnsiTheme="minorHAnsi"/>
          <w:color w:val="0070C0"/>
          <w:sz w:val="15"/>
          <w:szCs w:val="13"/>
          <w:u w:val="single"/>
          <w:lang w:val="uk-UA"/>
        </w:rPr>
        <w:t xml:space="preserve">автоматичні </w:t>
      </w:r>
      <w:r w:rsidRPr="00AF55C8">
        <w:rPr>
          <w:rFonts w:asciiTheme="minorHAnsi" w:hAnsiTheme="minorHAnsi"/>
          <w:color w:val="0070C0"/>
          <w:sz w:val="15"/>
          <w:szCs w:val="13"/>
          <w:lang w:val="uk-UA"/>
        </w:rPr>
        <w:t xml:space="preserve">маркери та списки </w:t>
      </w:r>
      <w:r w:rsidR="00875C5F" w:rsidRPr="00AF55C8">
        <w:rPr>
          <w:rFonts w:asciiTheme="minorHAnsi" w:hAnsiTheme="minorHAnsi"/>
          <w:noProof/>
          <w:color w:val="0070C0"/>
          <w:lang w:eastAsia="en-GB"/>
        </w:rPr>
        <w:drawing>
          <wp:inline distT="0" distB="0" distL="0" distR="0" wp14:anchorId="498C0CCA" wp14:editId="1CD3803F">
            <wp:extent cx="555172" cy="136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8 в 19.47.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3237" cy="1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5C8">
        <w:rPr>
          <w:rFonts w:asciiTheme="minorHAnsi" w:hAnsiTheme="minorHAnsi"/>
          <w:color w:val="0070C0"/>
          <w:sz w:val="15"/>
          <w:szCs w:val="13"/>
          <w:lang w:val="uk-UA"/>
        </w:rPr>
        <w:t xml:space="preserve"> при заповненні заявки</w:t>
      </w:r>
    </w:p>
    <w:p w14:paraId="4C8189F2" w14:textId="77777777" w:rsidR="000964DA" w:rsidRPr="00AF55C8" w:rsidRDefault="000964DA" w:rsidP="000964DA">
      <w:pPr>
        <w:pStyle w:val="ListParagraph"/>
        <w:numPr>
          <w:ilvl w:val="0"/>
          <w:numId w:val="79"/>
        </w:numPr>
        <w:ind w:left="5670"/>
        <w:rPr>
          <w:rFonts w:asciiTheme="minorHAnsi" w:hAnsiTheme="minorHAnsi"/>
          <w:color w:val="0070C0"/>
          <w:sz w:val="15"/>
          <w:szCs w:val="13"/>
          <w:lang w:val="uk-UA"/>
        </w:rPr>
      </w:pPr>
      <w:r w:rsidRPr="00AF55C8">
        <w:rPr>
          <w:rFonts w:asciiTheme="minorHAnsi" w:hAnsiTheme="minorHAnsi"/>
          <w:color w:val="0070C0"/>
          <w:sz w:val="15"/>
          <w:szCs w:val="13"/>
          <w:lang w:val="uk-UA"/>
        </w:rPr>
        <w:t xml:space="preserve">будь ласка не створюйте додаткові таблиці у документі (наприклад під час опису фінансового плану), </w:t>
      </w:r>
      <w:r w:rsidR="0002712B" w:rsidRPr="00AF55C8">
        <w:rPr>
          <w:rFonts w:asciiTheme="minorHAnsi" w:hAnsiTheme="minorHAnsi"/>
          <w:color w:val="0070C0"/>
          <w:sz w:val="15"/>
          <w:szCs w:val="13"/>
          <w:lang w:val="uk-UA"/>
        </w:rPr>
        <w:t>таблиці можна надати</w:t>
      </w:r>
      <w:r w:rsidRPr="00AF55C8">
        <w:rPr>
          <w:rFonts w:asciiTheme="minorHAnsi" w:hAnsiTheme="minorHAnsi"/>
          <w:color w:val="0070C0"/>
          <w:sz w:val="15"/>
          <w:szCs w:val="13"/>
          <w:lang w:val="uk-UA"/>
        </w:rPr>
        <w:t xml:space="preserve"> як додаток</w:t>
      </w:r>
    </w:p>
    <w:p w14:paraId="2095D63E" w14:textId="77777777" w:rsidR="00907DBC" w:rsidRPr="00AF55C8" w:rsidRDefault="00907DBC" w:rsidP="0047633F">
      <w:pPr>
        <w:rPr>
          <w:rFonts w:asciiTheme="minorHAnsi" w:hAnsiTheme="minorHAnsi"/>
          <w:szCs w:val="18"/>
          <w:lang w:val="uk-UA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6013"/>
        <w:gridCol w:w="4182"/>
      </w:tblGrid>
      <w:tr w:rsidR="0047633F" w:rsidRPr="00AF55C8" w14:paraId="5C8C1F82" w14:textId="77777777" w:rsidTr="00DD3AF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14:paraId="2F48CD62" w14:textId="77777777" w:rsidR="0047633F" w:rsidRPr="00AF55C8" w:rsidRDefault="00D82D6E" w:rsidP="00DD3AF4">
            <w:pPr>
              <w:spacing w:before="60" w:after="60"/>
              <w:jc w:val="both"/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</w:pPr>
            <w:r w:rsidRPr="00AF55C8">
              <w:rPr>
                <w:rFonts w:asciiTheme="minorHAnsi" w:hAnsiTheme="minorHAnsi"/>
                <w:b/>
                <w:sz w:val="22"/>
                <w:szCs w:val="16"/>
                <w:lang w:val="uk-UA"/>
              </w:rPr>
              <w:t>Заявник</w:t>
            </w:r>
            <w:r w:rsidR="0047633F" w:rsidRPr="00AF55C8">
              <w:rPr>
                <w:rFonts w:asciiTheme="minorHAnsi" w:hAnsiTheme="minorHAnsi"/>
                <w:b/>
                <w:sz w:val="22"/>
                <w:szCs w:val="16"/>
                <w:lang w:val="uk-UA"/>
              </w:rPr>
              <w:t xml:space="preserve">: 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назва органу, який подає заявку на фінансування проекту</w:t>
            </w:r>
          </w:p>
          <w:p w14:paraId="16FBFFAC" w14:textId="7763A0C2" w:rsidR="0047633F" w:rsidRPr="00AF55C8" w:rsidRDefault="0047633F" w:rsidP="00D82D6E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szCs w:val="18"/>
                <w:lang w:val="uk-UA"/>
              </w:rPr>
            </w:pPr>
          </w:p>
        </w:tc>
      </w:tr>
      <w:tr w:rsidR="0091532E" w:rsidRPr="00AF55C8" w14:paraId="2B20EE9F" w14:textId="77777777" w:rsidTr="0002712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auto"/>
            </w:tcBorders>
          </w:tcPr>
          <w:p w14:paraId="726EA34C" w14:textId="77993FD6" w:rsidR="005B7C5D" w:rsidRPr="00AF55C8" w:rsidRDefault="0091532E" w:rsidP="00DD3AF4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Основна інформація про Заявника: </w:t>
            </w:r>
          </w:p>
          <w:p w14:paraId="197B8815" w14:textId="61435CAA" w:rsidR="0091532E" w:rsidRPr="00AF55C8" w:rsidRDefault="00E0040C" w:rsidP="00DD3AF4">
            <w:pPr>
              <w:spacing w:before="60" w:after="60"/>
              <w:jc w:val="both"/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(</w:t>
            </w:r>
            <w:r w:rsidR="0091532E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будь-ласка, </w:t>
            </w:r>
            <w:r w:rsidR="005B7C5D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зазначте основну інформацію </w:t>
            </w:r>
            <w:r w:rsidR="0091532E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про орган, який подає заявку (галузь бізнесу,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 роль,</w:t>
            </w:r>
            <w:r w:rsidR="0091532E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 тощо)</w:t>
            </w:r>
          </w:p>
          <w:p w14:paraId="33205E07" w14:textId="77777777" w:rsidR="00E0040C" w:rsidRPr="00AF55C8" w:rsidRDefault="00E0040C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14:paraId="2A8943DF" w14:textId="128DF27F" w:rsidR="00750B23" w:rsidRPr="00AF55C8" w:rsidRDefault="00750B23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Тип власності:</w:t>
            </w:r>
          </w:p>
          <w:p w14:paraId="0F42EF0C" w14:textId="63BD7E0A" w:rsidR="00750B23" w:rsidRPr="00AF55C8" w:rsidRDefault="00875C5F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Д</w:t>
            </w:r>
            <w:r w:rsidR="00750B23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ержавна</w:t>
            </w: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/ приватна</w:t>
            </w:r>
          </w:p>
          <w:p w14:paraId="15D95AEE" w14:textId="77777777" w:rsidR="00750B23" w:rsidRPr="00AF55C8" w:rsidRDefault="00750B23" w:rsidP="00DD3AF4">
            <w:pPr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</w:p>
          <w:p w14:paraId="4E821F72" w14:textId="77777777" w:rsidR="00750B23" w:rsidRPr="00AF55C8" w:rsidRDefault="00750B23" w:rsidP="00DD3AF4">
            <w:pPr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uk-UA"/>
              </w:rPr>
            </w:pPr>
          </w:p>
          <w:p w14:paraId="70FD4116" w14:textId="77777777" w:rsidR="00054666" w:rsidRPr="00AF55C8" w:rsidRDefault="00E0040C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О</w:t>
            </w:r>
            <w:r w:rsidR="005B7C5D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сновні види діяльності:</w:t>
            </w:r>
          </w:p>
          <w:p w14:paraId="10F0F6A9" w14:textId="77777777" w:rsidR="0002712B" w:rsidRPr="00AF55C8" w:rsidRDefault="0002712B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14:paraId="07335F2E" w14:textId="679D3294" w:rsidR="00054666" w:rsidRPr="00AF55C8" w:rsidRDefault="00E0040C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К</w:t>
            </w:r>
            <w:r w:rsidR="00054666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ількість працівникі</w:t>
            </w: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в</w:t>
            </w:r>
            <w:r w:rsidR="00054666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: </w:t>
            </w: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____</w:t>
            </w:r>
            <w:r w:rsidR="00054666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осіб</w:t>
            </w:r>
            <w:r w:rsidR="00025CF9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(постійний персонал)</w:t>
            </w:r>
          </w:p>
          <w:p w14:paraId="58D71A83" w14:textId="77777777" w:rsidR="00054666" w:rsidRPr="00AF55C8" w:rsidRDefault="00054666" w:rsidP="00DD3AF4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14:paraId="4F20F346" w14:textId="77777777" w:rsidR="0091532E" w:rsidRPr="00AF55C8" w:rsidRDefault="00054666" w:rsidP="00E8785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Д</w:t>
            </w:r>
            <w:r w:rsidR="0091532E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оходи за останні 3 рок</w:t>
            </w:r>
            <w:r w:rsidR="00FB691C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и:</w:t>
            </w:r>
            <w:r w:rsidR="0091532E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</w:p>
          <w:p w14:paraId="3E219C8C" w14:textId="450615B9" w:rsidR="0091532E" w:rsidRPr="00AF55C8" w:rsidRDefault="0091532E" w:rsidP="00E8785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1.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Рік </w:t>
            </w:r>
            <w:r w:rsidR="003768E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20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ХХ</w:t>
            </w:r>
            <w:r w:rsidR="0002712B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______________ грн ( _____________ €)</w:t>
            </w:r>
          </w:p>
          <w:p w14:paraId="2A7F71B7" w14:textId="60F3D65D" w:rsidR="0091532E" w:rsidRPr="00AF55C8" w:rsidRDefault="0091532E" w:rsidP="00E8785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  <w:r w:rsidR="0002712B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. 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Рік </w:t>
            </w:r>
            <w:r w:rsidR="003768E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20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Х</w:t>
            </w:r>
            <w:r w:rsidR="003768E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Х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2712B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______________ грн ( _____________ €)</w:t>
            </w:r>
          </w:p>
          <w:p w14:paraId="763A3E90" w14:textId="3BEA7983" w:rsidR="0091532E" w:rsidRPr="00AF55C8" w:rsidRDefault="0091532E" w:rsidP="0002712B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3.</w:t>
            </w:r>
            <w:r w:rsidR="0002712B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Рік </w:t>
            </w:r>
            <w:r w:rsidR="003768E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20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Х</w:t>
            </w:r>
            <w:r w:rsidR="003768E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Х</w:t>
            </w:r>
            <w:r w:rsidR="00ED6AB7"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02712B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______________ грн ( _____________ €)</w:t>
            </w:r>
          </w:p>
          <w:p w14:paraId="337F0649" w14:textId="77777777" w:rsidR="0091532E" w:rsidRPr="00AF55C8" w:rsidRDefault="0091532E" w:rsidP="00DD3AF4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16"/>
                <w:lang w:val="uk-UA"/>
              </w:rPr>
            </w:pPr>
          </w:p>
        </w:tc>
      </w:tr>
      <w:tr w:rsidR="00E0040C" w:rsidRPr="00AF55C8" w14:paraId="15FEB7D7" w14:textId="77777777" w:rsidTr="0002712B">
        <w:trPr>
          <w:trHeight w:val="352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3E8" w14:textId="77777777" w:rsidR="00E0040C" w:rsidRPr="00AF55C8" w:rsidRDefault="00E0040C" w:rsidP="00252922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Ім’я та посада уповноваженого представника:</w:t>
            </w:r>
            <w:r w:rsidRPr="00AF55C8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14:paraId="22F5B353" w14:textId="68645D65" w:rsidR="00E0040C" w:rsidRPr="00AF55C8" w:rsidRDefault="00E0040C" w:rsidP="00252922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B0A" w14:textId="77777777" w:rsidR="00E0040C" w:rsidRPr="00AF55C8" w:rsidRDefault="00E0040C" w:rsidP="00252922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Дата: __________________</w:t>
            </w:r>
            <w:r w:rsidRPr="00AF55C8">
              <w:rPr>
                <w:rFonts w:asciiTheme="minorHAnsi" w:hAnsiTheme="minorHAnsi"/>
                <w:b/>
                <w:color w:val="0070C0"/>
                <w:sz w:val="20"/>
                <w:szCs w:val="20"/>
                <w:lang w:val="uk-UA"/>
              </w:rPr>
              <w:t xml:space="preserve"> </w:t>
            </w:r>
          </w:p>
        </w:tc>
      </w:tr>
      <w:tr w:rsidR="0047633F" w:rsidRPr="00AF55C8" w14:paraId="08047ACD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14:paraId="096FE1F7" w14:textId="77777777" w:rsidR="00ED6AB7" w:rsidRPr="00AF55C8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Контактні дані Заявника</w:t>
            </w:r>
            <w:r w:rsidR="0047633F" w:rsidRPr="00AF55C8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: </w:t>
            </w:r>
          </w:p>
          <w:p w14:paraId="7C23E491" w14:textId="048A2D62" w:rsidR="00524773" w:rsidRPr="00AF55C8" w:rsidRDefault="00524773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b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{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 Контактні дані компетентної контактної особи, яка може відповісти на додаткові запитання</w:t>
            </w:r>
            <w:r w:rsidR="00025CF9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 щодо заявки/проекту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AF55C8" w14:paraId="0C0FDDB6" w14:textId="77777777" w:rsidTr="00ED6AB7">
        <w:trPr>
          <w:trHeight w:val="24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EE7C225" w14:textId="51B0177A" w:rsidR="0047633F" w:rsidRPr="00AF55C8" w:rsidRDefault="00D82D6E" w:rsidP="00ED6AB7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Телефон</w:t>
            </w:r>
            <w:r w:rsidR="0047633F" w:rsidRPr="00AF55C8">
              <w:rPr>
                <w:rFonts w:asciiTheme="minorHAnsi" w:hAnsiTheme="minorHAnsi"/>
                <w:sz w:val="20"/>
                <w:szCs w:val="20"/>
                <w:lang w:val="uk-UA"/>
              </w:rPr>
              <w:t>:</w:t>
            </w:r>
            <w:r w:rsidR="0047633F" w:rsidRPr="00AF55C8">
              <w:rPr>
                <w:rFonts w:asciiTheme="minorHAnsi" w:hAnsiTheme="minorHAnsi"/>
                <w:color w:val="0070C0"/>
                <w:szCs w:val="18"/>
                <w:lang w:val="uk-UA"/>
              </w:rPr>
              <w:t xml:space="preserve"> </w:t>
            </w:r>
            <w:r w:rsidR="0047633F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{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 xml:space="preserve">включаючи код </w:t>
            </w:r>
            <w:r w:rsidR="00025CF9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країни/</w:t>
            </w:r>
            <w:r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міста</w:t>
            </w:r>
            <w:r w:rsidR="0047633F" w:rsidRPr="00AF55C8">
              <w:rPr>
                <w:rFonts w:asciiTheme="minorHAnsi" w:hAnsiTheme="minorHAnsi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AF55C8" w14:paraId="1C0243C0" w14:textId="77777777" w:rsidTr="00ED6AB7">
        <w:trPr>
          <w:trHeight w:val="31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791454B3" w14:textId="538E07D8" w:rsidR="00750B23" w:rsidRPr="00AF55C8" w:rsidRDefault="006D00B9" w:rsidP="00ED6AB7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sz w:val="20"/>
                <w:szCs w:val="13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13"/>
                <w:lang w:val="uk-UA"/>
              </w:rPr>
              <w:t>Адреса:</w:t>
            </w:r>
          </w:p>
        </w:tc>
      </w:tr>
      <w:tr w:rsidR="00ED6AB7" w:rsidRPr="00AF55C8" w14:paraId="3B3E31DF" w14:textId="77777777" w:rsidTr="00ED6AB7">
        <w:trPr>
          <w:trHeight w:val="31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AE917AD" w14:textId="439F5BB5" w:rsidR="00ED6AB7" w:rsidRPr="00AF55C8" w:rsidRDefault="00ED6AB7" w:rsidP="00ED6AB7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sz w:val="20"/>
                <w:szCs w:val="13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13"/>
                <w:lang w:val="uk-UA"/>
              </w:rPr>
              <w:t>Область (за місцезнаходженням майбутнього об’єкта):</w:t>
            </w:r>
          </w:p>
        </w:tc>
      </w:tr>
      <w:tr w:rsidR="0047633F" w:rsidRPr="00AF55C8" w14:paraId="4A95ED7F" w14:textId="77777777" w:rsidTr="00ED6AB7">
        <w:trPr>
          <w:trHeight w:val="9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DEDE5CF" w14:textId="77777777" w:rsidR="0047633F" w:rsidRPr="00AF55C8" w:rsidRDefault="00D82D6E" w:rsidP="00ED6AB7">
            <w:pPr>
              <w:tabs>
                <w:tab w:val="left" w:pos="4635"/>
              </w:tabs>
              <w:spacing w:before="60" w:after="60"/>
              <w:jc w:val="both"/>
              <w:rPr>
                <w:rFonts w:asciiTheme="minorHAnsi" w:hAnsiTheme="minorHAnsi"/>
                <w:sz w:val="20"/>
                <w:szCs w:val="13"/>
                <w:lang w:val="uk-UA"/>
              </w:rPr>
            </w:pPr>
            <w:proofErr w:type="spellStart"/>
            <w:r w:rsidRPr="00AF55C8">
              <w:rPr>
                <w:rFonts w:asciiTheme="minorHAnsi" w:hAnsiTheme="minorHAnsi"/>
                <w:sz w:val="20"/>
                <w:szCs w:val="13"/>
                <w:lang w:val="uk-UA"/>
              </w:rPr>
              <w:t>Моб</w:t>
            </w:r>
            <w:proofErr w:type="spellEnd"/>
            <w:r w:rsidRPr="00AF55C8">
              <w:rPr>
                <w:rFonts w:asciiTheme="minorHAnsi" w:hAnsiTheme="minorHAnsi"/>
                <w:sz w:val="20"/>
                <w:szCs w:val="13"/>
                <w:lang w:val="uk-UA"/>
              </w:rPr>
              <w:t>. телефон</w:t>
            </w:r>
            <w:r w:rsidR="0047633F" w:rsidRPr="00AF55C8">
              <w:rPr>
                <w:rFonts w:asciiTheme="minorHAnsi" w:hAnsiTheme="minorHAnsi"/>
                <w:sz w:val="20"/>
                <w:szCs w:val="13"/>
                <w:lang w:val="uk-UA"/>
              </w:rPr>
              <w:t>:</w:t>
            </w:r>
            <w:r w:rsidR="0047633F" w:rsidRPr="00AF55C8">
              <w:rPr>
                <w:rFonts w:asciiTheme="minorHAnsi" w:hAnsiTheme="minorHAnsi"/>
                <w:b/>
                <w:color w:val="0070C0"/>
                <w:sz w:val="20"/>
                <w:szCs w:val="13"/>
                <w:lang w:val="uk-UA"/>
              </w:rPr>
              <w:t xml:space="preserve"> </w:t>
            </w:r>
          </w:p>
        </w:tc>
      </w:tr>
      <w:tr w:rsidR="0047633F" w:rsidRPr="00AF55C8" w14:paraId="4427D721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14:paraId="74C4FCEC" w14:textId="77777777" w:rsidR="0047633F" w:rsidRPr="00AF55C8" w:rsidRDefault="00D82D6E" w:rsidP="00ED6AB7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13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13"/>
                <w:lang w:val="uk-UA"/>
              </w:rPr>
              <w:t>Електрона адреса</w:t>
            </w:r>
            <w:r w:rsidR="0047633F" w:rsidRPr="00AF55C8">
              <w:rPr>
                <w:rFonts w:asciiTheme="minorHAnsi" w:hAnsiTheme="minorHAnsi"/>
                <w:sz w:val="20"/>
                <w:szCs w:val="13"/>
                <w:lang w:val="uk-UA"/>
              </w:rPr>
              <w:t>:</w:t>
            </w:r>
            <w:r w:rsidR="0047633F" w:rsidRPr="00AF55C8">
              <w:rPr>
                <w:rFonts w:asciiTheme="minorHAnsi" w:hAnsiTheme="minorHAnsi"/>
                <w:b/>
                <w:color w:val="0070C0"/>
                <w:sz w:val="20"/>
                <w:szCs w:val="13"/>
                <w:lang w:val="uk-UA"/>
              </w:rPr>
              <w:t xml:space="preserve"> </w:t>
            </w:r>
          </w:p>
        </w:tc>
      </w:tr>
    </w:tbl>
    <w:p w14:paraId="4774EE52" w14:textId="77777777" w:rsidR="0047633F" w:rsidRPr="00AF55C8" w:rsidRDefault="0047633F" w:rsidP="0047633F">
      <w:pPr>
        <w:pStyle w:val="BodyText"/>
        <w:rPr>
          <w:lang w:val="uk-UA"/>
        </w:rPr>
      </w:pPr>
    </w:p>
    <w:tbl>
      <w:tblPr>
        <w:tblStyle w:val="ListTable3-Accent11"/>
        <w:tblW w:w="5000" w:type="pct"/>
        <w:tblBorders>
          <w:top w:val="single" w:sz="4" w:space="0" w:color="464646" w:themeColor="accent1"/>
          <w:left w:val="single" w:sz="4" w:space="0" w:color="464646" w:themeColor="accent1"/>
          <w:bottom w:val="single" w:sz="4" w:space="0" w:color="464646" w:themeColor="accent1"/>
          <w:right w:val="single" w:sz="4" w:space="0" w:color="464646" w:themeColor="accent1"/>
          <w:insideH w:val="single" w:sz="4" w:space="0" w:color="464646" w:themeColor="accent1"/>
          <w:insideV w:val="single" w:sz="4" w:space="0" w:color="464646" w:themeColor="accent1"/>
        </w:tblBorders>
        <w:tblLook w:val="04A0" w:firstRow="1" w:lastRow="0" w:firstColumn="1" w:lastColumn="0" w:noHBand="0" w:noVBand="1"/>
      </w:tblPr>
      <w:tblGrid>
        <w:gridCol w:w="527"/>
        <w:gridCol w:w="2662"/>
        <w:gridCol w:w="7006"/>
      </w:tblGrid>
      <w:tr w:rsidR="0047633F" w:rsidRPr="00AF55C8" w14:paraId="3AFB0E8C" w14:textId="77777777" w:rsidTr="001A4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" w:type="pct"/>
            <w:tcBorders>
              <w:bottom w:val="none" w:sz="0" w:space="0" w:color="auto"/>
              <w:right w:val="none" w:sz="0" w:space="0" w:color="auto"/>
            </w:tcBorders>
          </w:tcPr>
          <w:p w14:paraId="6BE797C1" w14:textId="77777777" w:rsidR="0047633F" w:rsidRPr="00AF55C8" w:rsidRDefault="0047633F" w:rsidP="00DD3AF4">
            <w:pPr>
              <w:spacing w:before="40" w:after="40"/>
              <w:jc w:val="center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lastRenderedPageBreak/>
              <w:t>№</w:t>
            </w:r>
          </w:p>
        </w:tc>
        <w:tc>
          <w:tcPr>
            <w:tcW w:w="1312" w:type="pct"/>
          </w:tcPr>
          <w:p w14:paraId="2EB5AA65" w14:textId="77777777" w:rsidR="0047633F" w:rsidRPr="00AF55C8" w:rsidRDefault="00D82D6E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Питання</w:t>
            </w:r>
          </w:p>
        </w:tc>
        <w:tc>
          <w:tcPr>
            <w:tcW w:w="3442" w:type="pct"/>
          </w:tcPr>
          <w:p w14:paraId="0A56B219" w14:textId="77777777" w:rsidR="0047633F" w:rsidRPr="00AF55C8" w:rsidRDefault="00D82D6E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Відповідь</w:t>
            </w:r>
          </w:p>
        </w:tc>
      </w:tr>
      <w:tr w:rsidR="0047633F" w:rsidRPr="00AF55C8" w14:paraId="1555329A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C69E3CE" w14:textId="77777777" w:rsidR="0047633F" w:rsidRPr="00AF55C8" w:rsidRDefault="00D82D6E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Резюме</w:t>
            </w:r>
          </w:p>
        </w:tc>
      </w:tr>
      <w:tr w:rsidR="0047633F" w:rsidRPr="00AF55C8" w14:paraId="57AFB0CA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0082EC7B" w14:textId="77777777" w:rsidR="0047633F" w:rsidRPr="00AF55C8" w:rsidRDefault="0047633F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</w:t>
            </w:r>
          </w:p>
        </w:tc>
        <w:tc>
          <w:tcPr>
            <w:tcW w:w="1312" w:type="pct"/>
          </w:tcPr>
          <w:p w14:paraId="39B6D671" w14:textId="77777777" w:rsidR="0047633F" w:rsidRPr="00AF55C8" w:rsidRDefault="00D82D6E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Назва Проекту</w:t>
            </w:r>
          </w:p>
        </w:tc>
        <w:tc>
          <w:tcPr>
            <w:tcW w:w="3442" w:type="pct"/>
          </w:tcPr>
          <w:p w14:paraId="364D89E4" w14:textId="7E2CA55B" w:rsidR="0047633F" w:rsidRPr="00AF55C8" w:rsidRDefault="0047633F" w:rsidP="00D82D6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зазначте назву Проекту</w:t>
            </w:r>
            <w:r w:rsidR="003F77DC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, 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яка буде </w:t>
            </w:r>
            <w:r w:rsidR="003F77DC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використовуватись 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для згадування про проект </w:t>
            </w:r>
            <w:r w:rsidR="003F77DC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 має відображати його конкретну суть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</w:tc>
      </w:tr>
      <w:tr w:rsidR="00E93C69" w:rsidRPr="00AF55C8" w14:paraId="7AC676D0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0A1E21BC" w14:textId="357B81CC" w:rsidR="00E93C69" w:rsidRPr="00AF55C8" w:rsidRDefault="00524773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1.1</w:t>
            </w:r>
          </w:p>
        </w:tc>
        <w:tc>
          <w:tcPr>
            <w:tcW w:w="1312" w:type="pct"/>
          </w:tcPr>
          <w:p w14:paraId="4100CF70" w14:textId="77777777" w:rsidR="00E93C69" w:rsidRPr="00AF55C8" w:rsidRDefault="00E93C69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Тип проекту</w:t>
            </w:r>
          </w:p>
        </w:tc>
        <w:tc>
          <w:tcPr>
            <w:tcW w:w="3442" w:type="pct"/>
          </w:tcPr>
          <w:p w14:paraId="5722C09F" w14:textId="77777777" w:rsidR="0002712B" w:rsidRPr="00AF55C8" w:rsidRDefault="00E93C69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</w:t>
            </w:r>
            <w:r w:rsidR="0002712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,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оберіть: </w:t>
            </w:r>
          </w:p>
          <w:p w14:paraId="6B4471CB" w14:textId="3DAC6BD0" w:rsidR="0002712B" w:rsidRPr="00AF55C8" w:rsidRDefault="00566208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9101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E93C6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технічна допомога</w:t>
            </w:r>
          </w:p>
          <w:p w14:paraId="3BCE7760" w14:textId="6A401AE0" w:rsidR="00E93C69" w:rsidRPr="00AF55C8" w:rsidRDefault="00566208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4180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E93C6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демонстраційний проект</w:t>
            </w:r>
          </w:p>
        </w:tc>
      </w:tr>
      <w:tr w:rsidR="00E93C69" w:rsidRPr="00AF55C8" w14:paraId="6079D1C8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2AC8FAB5" w14:textId="427700CC" w:rsidR="00E93C69" w:rsidRPr="00AF55C8" w:rsidRDefault="00524773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1.2</w:t>
            </w:r>
          </w:p>
        </w:tc>
        <w:tc>
          <w:tcPr>
            <w:tcW w:w="1312" w:type="pct"/>
          </w:tcPr>
          <w:p w14:paraId="7B46B004" w14:textId="77777777" w:rsidR="00E93C69" w:rsidRPr="00AF55C8" w:rsidRDefault="00E93C69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Сектор проекту</w:t>
            </w:r>
          </w:p>
        </w:tc>
        <w:tc>
          <w:tcPr>
            <w:tcW w:w="3442" w:type="pct"/>
          </w:tcPr>
          <w:p w14:paraId="61DB877B" w14:textId="77777777" w:rsidR="000005DF" w:rsidRPr="00AF55C8" w:rsidRDefault="000005DF" w:rsidP="00E93C69">
            <w:pPr>
              <w:pStyle w:val="rtejustify"/>
              <w:spacing w:before="0" w:beforeAutospacing="0" w:after="0" w:afterAutospacing="0" w:line="19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</w:t>
            </w:r>
            <w:r w:rsidR="0002712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оберіть відповідний сектор</w:t>
            </w:r>
            <w:r w:rsidR="003F77DC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:</w:t>
            </w:r>
          </w:p>
          <w:p w14:paraId="3DE9679B" w14:textId="10C368A0" w:rsidR="002A466D" w:rsidRPr="00AF55C8" w:rsidRDefault="00566208" w:rsidP="002A466D">
            <w:pPr>
              <w:spacing w:line="19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-18268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Відновлювана енергія та виробництво енергії з відходів</w:t>
            </w:r>
            <w:r w:rsidR="00B77E45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:</w:t>
            </w:r>
          </w:p>
          <w:p w14:paraId="3E386AB1" w14:textId="1124768A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4653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Інтеграція відновлюваних джерел енергії та виробництва енергії з відходів в енергосистеми при забезпеченні стабільності національної системи</w:t>
            </w:r>
          </w:p>
          <w:p w14:paraId="1561E9C9" w14:textId="15A49C6A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1096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Використання цих джерел енергії у виробництві електроенергії, а також у секторах опалення та охолодження</w:t>
            </w:r>
          </w:p>
          <w:p w14:paraId="6852838E" w14:textId="78790121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4743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Збільшення частки електроенергії, виробленої з відновлюваних джерел та відходів</w:t>
            </w:r>
          </w:p>
          <w:p w14:paraId="408DDFFD" w14:textId="143269C1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5138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Ефективні логістичні заходи для біоенергетики, утилізація відпрацьованого палива</w:t>
            </w:r>
          </w:p>
          <w:p w14:paraId="1DD6BAFD" w14:textId="6257AFF8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799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Створення нового національного інструменту фінансування для залучення інвестицій у відновлювану енергетику</w:t>
            </w:r>
          </w:p>
          <w:p w14:paraId="51D039BA" w14:textId="7BB22362" w:rsidR="002A466D" w:rsidRPr="00AF55C8" w:rsidRDefault="00566208" w:rsidP="002A466D">
            <w:pPr>
              <w:spacing w:line="19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9471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Виробництво електроенергії та тепла</w:t>
            </w:r>
          </w:p>
          <w:p w14:paraId="7C045485" w14:textId="23678F4C" w:rsidR="00025CF9" w:rsidRPr="00AF55C8" w:rsidRDefault="00566208" w:rsidP="00025CF9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9093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F9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Смарт-енергія та енергетичні системи, що використовують наявні місцеві чисті джерела енергії </w:t>
            </w:r>
          </w:p>
          <w:p w14:paraId="3C4368CA" w14:textId="0EB29672" w:rsidR="002A466D" w:rsidRPr="00AF55C8" w:rsidRDefault="00566208" w:rsidP="002A466D">
            <w:pPr>
              <w:spacing w:line="19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7531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750B23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Енергоефективність</w:t>
            </w:r>
          </w:p>
          <w:p w14:paraId="0117ED85" w14:textId="53F0A10A" w:rsidR="00750B23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-1403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F9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Енергоефективність у будівлях</w:t>
            </w:r>
          </w:p>
          <w:p w14:paraId="0DFFBC85" w14:textId="7714143A" w:rsidR="002A466D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4202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750B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Енергоефективність у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промисловості</w:t>
            </w:r>
          </w:p>
          <w:p w14:paraId="26EFEC72" w14:textId="071F7380" w:rsidR="00750B23" w:rsidRPr="00AF55C8" w:rsidRDefault="00566208" w:rsidP="003768E7">
            <w:pPr>
              <w:spacing w:line="195" w:lineRule="atLeast"/>
              <w:ind w:left="6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5057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750B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Централізоване теплопостачання</w:t>
            </w:r>
          </w:p>
          <w:p w14:paraId="5D4EA43F" w14:textId="373BCC52" w:rsidR="002A466D" w:rsidRPr="00AF55C8" w:rsidRDefault="00566208" w:rsidP="002A466D">
            <w:pPr>
              <w:spacing w:line="19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-11857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ІТ-рішення та розподільчі мережі.</w:t>
            </w:r>
          </w:p>
          <w:p w14:paraId="5CB680D8" w14:textId="4BE7CDDB" w:rsidR="00E93C69" w:rsidRPr="00AF55C8" w:rsidRDefault="00566208" w:rsidP="00025CF9">
            <w:pPr>
              <w:spacing w:line="19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2984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A466D" w:rsidRPr="00AF55C8">
              <w:rPr>
                <w:rFonts w:asciiTheme="minorHAnsi" w:hAnsiTheme="minorHAnsi"/>
                <w:color w:val="0070C0"/>
                <w:sz w:val="16"/>
                <w:szCs w:val="16"/>
                <w:u w:val="single"/>
                <w:lang w:val="uk-UA"/>
              </w:rPr>
              <w:t>Розвиток партнерських відносин у контексті програм багатосторонніх розробок та проектів міжнародних фінансових установ</w:t>
            </w:r>
          </w:p>
        </w:tc>
      </w:tr>
      <w:tr w:rsidR="0047633F" w:rsidRPr="00AF55C8" w14:paraId="43D999A7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3C71D467" w14:textId="77777777" w:rsidR="0047633F" w:rsidRPr="00AF55C8" w:rsidRDefault="0047633F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</w:t>
            </w:r>
          </w:p>
        </w:tc>
        <w:tc>
          <w:tcPr>
            <w:tcW w:w="1312" w:type="pct"/>
          </w:tcPr>
          <w:p w14:paraId="75EE38B9" w14:textId="204F3A81" w:rsidR="0047633F" w:rsidRPr="00AF55C8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Резюме</w:t>
            </w:r>
            <w:r w:rsidR="00050551"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 </w:t>
            </w: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запропонованого Проекту</w:t>
            </w:r>
          </w:p>
        </w:tc>
        <w:tc>
          <w:tcPr>
            <w:tcW w:w="3442" w:type="pct"/>
          </w:tcPr>
          <w:p w14:paraId="4F031215" w14:textId="17D36EFA" w:rsidR="0047633F" w:rsidRPr="00AF55C8" w:rsidRDefault="0047633F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будь-ласка, </w:t>
            </w:r>
            <w:r w:rsidR="00FF3708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зазначте голов</w:t>
            </w:r>
            <w:r w:rsidR="00797C4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ну суть</w:t>
            </w:r>
            <w:r w:rsidR="00C87276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4745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проекту</w:t>
            </w:r>
            <w:r w:rsidR="00C87276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 проблеми, завдання, коротко опишіть спосіб його реалізації, очікувані результати</w:t>
            </w:r>
            <w:r w:rsidR="006D00B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02712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(короткострокові та довгострокові)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</w:tc>
      </w:tr>
      <w:tr w:rsidR="0047633F" w:rsidRPr="00AF55C8" w14:paraId="2A106C7A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0DE87656" w14:textId="77777777" w:rsidR="0047633F" w:rsidRPr="00AF55C8" w:rsidRDefault="00D82D6E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Опис запропонованого Проекту</w:t>
            </w:r>
          </w:p>
        </w:tc>
      </w:tr>
      <w:tr w:rsidR="00D82D6E" w:rsidRPr="00AF55C8" w14:paraId="556E63B7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531E56BE" w14:textId="77777777" w:rsidR="00D82D6E" w:rsidRPr="00AF55C8" w:rsidRDefault="00D82D6E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3</w:t>
            </w:r>
          </w:p>
        </w:tc>
        <w:tc>
          <w:tcPr>
            <w:tcW w:w="1312" w:type="pct"/>
          </w:tcPr>
          <w:p w14:paraId="4DF2895E" w14:textId="77777777" w:rsidR="00D82D6E" w:rsidRPr="00AF55C8" w:rsidRDefault="00D82D6E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Опис </w:t>
            </w:r>
            <w:r w:rsidR="00B77E45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актуальності Проекту</w:t>
            </w:r>
            <w:r w:rsidR="00907DBC"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3442" w:type="pct"/>
          </w:tcPr>
          <w:p w14:paraId="6C8CCCE3" w14:textId="77777777" w:rsidR="00D82D6E" w:rsidRPr="00AF55C8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{будь-ласка, опишіть</w:t>
            </w:r>
            <w:r w:rsidR="006D00B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актуальність існуючої проблеми та проекту</w:t>
            </w:r>
            <w:r w:rsidR="00750B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для регіону/країни</w:t>
            </w:r>
            <w:r w:rsidR="006D00B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, </w:t>
            </w:r>
            <w:r w:rsidR="00A526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наведіть підтверджуючі </w:t>
            </w:r>
            <w:r w:rsidR="006D00B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дані</w:t>
            </w:r>
            <w:r w:rsidR="00A526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</w:t>
            </w:r>
            <w:r w:rsidR="00750B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опишіть </w:t>
            </w:r>
            <w:r w:rsidR="002E0D0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технічне та законодавче підґрунтя (підготовленість) проекту</w:t>
            </w:r>
            <w:r w:rsidR="00A526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тощо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  <w:p w14:paraId="709D1653" w14:textId="77777777" w:rsidR="00907DBC" w:rsidRPr="00AF55C8" w:rsidRDefault="00907DBC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</w:tc>
      </w:tr>
      <w:tr w:rsidR="00D82D6E" w:rsidRPr="00AF55C8" w14:paraId="0864ADE9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06F43D2C" w14:textId="77777777" w:rsidR="00D82D6E" w:rsidRPr="00AF55C8" w:rsidRDefault="00D82D6E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4</w:t>
            </w:r>
          </w:p>
        </w:tc>
        <w:tc>
          <w:tcPr>
            <w:tcW w:w="1312" w:type="pct"/>
          </w:tcPr>
          <w:p w14:paraId="62DB84B8" w14:textId="77777777" w:rsidR="00D82D6E" w:rsidRPr="00AF55C8" w:rsidRDefault="00D82D6E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Короткий опис </w:t>
            </w:r>
            <w:r w:rsidR="002E0D02"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заходів </w:t>
            </w: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Проекту</w:t>
            </w:r>
            <w:r w:rsidR="00907DBC"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3442" w:type="pct"/>
          </w:tcPr>
          <w:p w14:paraId="62039D03" w14:textId="36059DBF" w:rsidR="00025CF9" w:rsidRPr="00AF55C8" w:rsidRDefault="00D82D6E" w:rsidP="00025C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{До 400 символів </w:t>
            </w:r>
            <w:r w:rsidR="00B77E45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–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B77E45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основні </w:t>
            </w:r>
            <w:r w:rsidR="00A526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заплановані </w:t>
            </w:r>
            <w:r w:rsidR="00B77E45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захо</w:t>
            </w:r>
            <w:r w:rsidR="00A5262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ди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проекту,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які доводять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необхідність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його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впровадження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та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аргументують необхідність грантового фінансування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)</w:t>
            </w:r>
          </w:p>
          <w:p w14:paraId="3FAB65BD" w14:textId="77777777" w:rsidR="00025CF9" w:rsidRPr="00AF55C8" w:rsidRDefault="00025CF9" w:rsidP="00025C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Технічна допомога:</w:t>
            </w:r>
          </w:p>
          <w:p w14:paraId="2D6AE1D9" w14:textId="58107A09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довгострокові цілі технічної допомоги (підтримка стратегії України з відновлювальної енергетики тощо)</w:t>
            </w:r>
          </w:p>
          <w:p w14:paraId="786701AB" w14:textId="3423D23B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безпосередня мета технічної допомоги (наприклад, розробка Техніко-економічного обґрунтування для інвестиційного проекту, будівництва нового заводу)</w:t>
            </w:r>
          </w:p>
          <w:p w14:paraId="22B7F409" w14:textId="77777777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ключові завдання та очікувані результати</w:t>
            </w:r>
          </w:p>
          <w:p w14:paraId="0619BAF0" w14:textId="77777777" w:rsidR="00025CF9" w:rsidRPr="00AF55C8" w:rsidRDefault="00025CF9" w:rsidP="00025C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  <w:p w14:paraId="24254F79" w14:textId="77777777" w:rsidR="00025CF9" w:rsidRPr="00AF55C8" w:rsidRDefault="00025CF9" w:rsidP="00025C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Демонстраційний проект:</w:t>
            </w:r>
          </w:p>
          <w:p w14:paraId="466696F8" w14:textId="1E3336B9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ключові елементи, яким чином проект відповідає вимогам демонстраційного проекту (інноваційність, перевірена технологія тощо)</w:t>
            </w:r>
          </w:p>
          <w:p w14:paraId="68BA82E8" w14:textId="77777777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технічний опис запланованого проекту (конфігурація, потужність)</w:t>
            </w:r>
          </w:p>
          <w:p w14:paraId="563CDDD0" w14:textId="77777777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очікувані показники роботи нового об'єкта (технічні KPI тощо)</w:t>
            </w:r>
          </w:p>
          <w:p w14:paraId="24D7DDCC" w14:textId="7816651A" w:rsidR="00025CF9" w:rsidRPr="00AF55C8" w:rsidRDefault="00025CF9" w:rsidP="00025CF9">
            <w:pPr>
              <w:spacing w:before="40" w:after="40"/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• опис, як будуть поширюватися демонстраційні результати</w:t>
            </w:r>
          </w:p>
        </w:tc>
      </w:tr>
      <w:tr w:rsidR="00D82D6E" w:rsidRPr="00AF55C8" w14:paraId="09A40A37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19706C1C" w14:textId="77777777" w:rsidR="00D82D6E" w:rsidRPr="00AF55C8" w:rsidRDefault="00D82D6E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5</w:t>
            </w:r>
          </w:p>
        </w:tc>
        <w:tc>
          <w:tcPr>
            <w:tcW w:w="1312" w:type="pct"/>
          </w:tcPr>
          <w:p w14:paraId="08F024F3" w14:textId="3797DA5F" w:rsidR="00D82D6E" w:rsidRPr="00AF55C8" w:rsidRDefault="002E0D02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Часові межі</w:t>
            </w:r>
          </w:p>
        </w:tc>
        <w:tc>
          <w:tcPr>
            <w:tcW w:w="3442" w:type="pct"/>
          </w:tcPr>
          <w:p w14:paraId="7FC62948" w14:textId="77777777" w:rsidR="00D00117" w:rsidRPr="00AF55C8" w:rsidRDefault="00D82D6E" w:rsidP="002E0D0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{будь ласка, зазначте наступні кроки та часові рамки основних запропонованих заходів}</w:t>
            </w:r>
            <w:r w:rsidR="00907DBC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14:paraId="702AB965" w14:textId="689888CB" w:rsidR="002E0D02" w:rsidRPr="00AF55C8" w:rsidRDefault="002E0D02" w:rsidP="002E0D0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 квартал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/рік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- </w:t>
            </w:r>
          </w:p>
          <w:p w14:paraId="32175CD7" w14:textId="1D0A2539" w:rsidR="002E0D02" w:rsidRPr="00AF55C8" w:rsidRDefault="002E0D02" w:rsidP="002E0D0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ІІ квартал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/рік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- </w:t>
            </w:r>
          </w:p>
          <w:p w14:paraId="45517567" w14:textId="2942C0A5" w:rsidR="002E0D02" w:rsidRPr="00AF55C8" w:rsidRDefault="002E0D02" w:rsidP="002E0D0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lastRenderedPageBreak/>
              <w:t>ІІІ квартал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/рік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- </w:t>
            </w:r>
          </w:p>
          <w:p w14:paraId="02FEF25A" w14:textId="3434CDC9" w:rsidR="00D00117" w:rsidRPr="00AF55C8" w:rsidRDefault="002E0D02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ІV квартал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/рік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- </w:t>
            </w:r>
          </w:p>
        </w:tc>
      </w:tr>
      <w:tr w:rsidR="00D82D6E" w:rsidRPr="00AF55C8" w14:paraId="2E2C2A24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75289734" w14:textId="77777777" w:rsidR="00D82D6E" w:rsidRPr="00AF55C8" w:rsidRDefault="00D82D6E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1312" w:type="pct"/>
          </w:tcPr>
          <w:p w14:paraId="313D91B4" w14:textId="77777777" w:rsidR="00D82D6E" w:rsidRPr="00AF55C8" w:rsidRDefault="00D82D6E" w:rsidP="00D82D6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Опис наявної проектної документації</w:t>
            </w:r>
          </w:p>
        </w:tc>
        <w:tc>
          <w:tcPr>
            <w:tcW w:w="3442" w:type="pct"/>
          </w:tcPr>
          <w:p w14:paraId="220B7FA2" w14:textId="23B0686F" w:rsidR="00D00117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D00117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до </w:t>
            </w:r>
            <w:r w:rsidR="00AD13A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400</w:t>
            </w:r>
            <w:r w:rsidR="00D00117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символів -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опишіть ст</w:t>
            </w:r>
            <w:r w:rsidR="001E6EC6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ат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ус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наявної проектної документаці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ї - проектні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документи, бізнес-плани, енергоаудит, комерційні пропозиції, власні оцінки та ін.}</w:t>
            </w:r>
          </w:p>
        </w:tc>
      </w:tr>
      <w:tr w:rsidR="00D82D6E" w:rsidRPr="00AF55C8" w14:paraId="02140327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6F597B12" w14:textId="77777777" w:rsidR="00D82D6E" w:rsidRPr="00AF55C8" w:rsidRDefault="00D82D6E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7</w:t>
            </w:r>
          </w:p>
        </w:tc>
        <w:tc>
          <w:tcPr>
            <w:tcW w:w="1312" w:type="pct"/>
          </w:tcPr>
          <w:p w14:paraId="56D35321" w14:textId="77777777" w:rsidR="00D82D6E" w:rsidRPr="00AF55C8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Кінцевий бенефіціар/одержувач</w:t>
            </w:r>
          </w:p>
        </w:tc>
        <w:tc>
          <w:tcPr>
            <w:tcW w:w="3442" w:type="pct"/>
          </w:tcPr>
          <w:p w14:paraId="042900EB" w14:textId="30E4E912" w:rsidR="00D82D6E" w:rsidRPr="00AF55C8" w:rsidRDefault="00C53802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Зазначте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кінцев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ого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бенефіціар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а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одержувач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а</w:t>
            </w:r>
            <w:r w:rsidR="00D82D6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Проекту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. 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оберіть:</w:t>
            </w:r>
          </w:p>
          <w:p w14:paraId="3414E860" w14:textId="729791F8" w:rsidR="009843F8" w:rsidRPr="00AF55C8" w:rsidRDefault="00566208" w:rsidP="009843F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3216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9843F8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Заявник</w:t>
            </w:r>
          </w:p>
          <w:p w14:paraId="21237CC6" w14:textId="16367908" w:rsidR="009843F8" w:rsidRPr="00AF55C8" w:rsidRDefault="00566208" w:rsidP="009843F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575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інша організація/установа: ____________________________ (зазначити та додати до анкети фінансову звітність такої організації за 3 роки</w:t>
            </w:r>
            <w:r w:rsidR="0069198A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якщо вона приватної форми власності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)</w:t>
            </w:r>
          </w:p>
          <w:p w14:paraId="69767FDC" w14:textId="77777777" w:rsidR="009843F8" w:rsidRPr="00AF55C8" w:rsidRDefault="009843F8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</w:tc>
      </w:tr>
      <w:tr w:rsidR="0047633F" w:rsidRPr="00AF55C8" w14:paraId="54801BFD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54C995AE" w14:textId="77777777" w:rsidR="0047633F" w:rsidRPr="00AF55C8" w:rsidRDefault="0010027B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Фінансова інформація</w:t>
            </w:r>
          </w:p>
        </w:tc>
      </w:tr>
      <w:tr w:rsidR="0010027B" w:rsidRPr="00AF55C8" w14:paraId="6807AB31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51BE9958" w14:textId="77777777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8</w:t>
            </w:r>
          </w:p>
        </w:tc>
        <w:tc>
          <w:tcPr>
            <w:tcW w:w="1312" w:type="pct"/>
          </w:tcPr>
          <w:p w14:paraId="180D960B" w14:textId="77777777" w:rsidR="0010027B" w:rsidRPr="00AF55C8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Загальна вартість проекту</w:t>
            </w:r>
          </w:p>
        </w:tc>
        <w:tc>
          <w:tcPr>
            <w:tcW w:w="3442" w:type="pct"/>
          </w:tcPr>
          <w:p w14:paraId="5C41EC00" w14:textId="0C1A6458" w:rsidR="0010027B" w:rsidRPr="00AF55C8" w:rsidRDefault="0010027B" w:rsidP="00474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4745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 зазначте загальну суму запитуваних грантових коштів в євро</w:t>
            </w:r>
            <w:r w:rsidR="00AD13A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</w:tc>
      </w:tr>
      <w:tr w:rsidR="0010027B" w:rsidRPr="00AF55C8" w14:paraId="01683D06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093F65EC" w14:textId="77777777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9</w:t>
            </w:r>
          </w:p>
        </w:tc>
        <w:tc>
          <w:tcPr>
            <w:tcW w:w="1312" w:type="pct"/>
          </w:tcPr>
          <w:p w14:paraId="6035D085" w14:textId="77777777" w:rsidR="00474520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Основні компоненти інвестицій</w:t>
            </w:r>
            <w:r w:rsidR="00474520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(для демонстраційних проектів)</w:t>
            </w:r>
          </w:p>
          <w:p w14:paraId="0B8D6A97" w14:textId="77777777" w:rsidR="0010027B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/бюджету (для проектів технічної допомоги)</w:t>
            </w:r>
          </w:p>
        </w:tc>
        <w:tc>
          <w:tcPr>
            <w:tcW w:w="3442" w:type="pct"/>
          </w:tcPr>
          <w:p w14:paraId="4B3EE863" w14:textId="77777777" w:rsidR="00C921BE" w:rsidRPr="00AF55C8" w:rsidRDefault="0010027B" w:rsidP="00C921B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5B7DD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категорії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інвестицій</w:t>
            </w:r>
            <w:r w:rsidR="005B7DD3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(витрат)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та їхні значення</w:t>
            </w:r>
            <w:r w:rsidR="00C921B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;</w:t>
            </w:r>
          </w:p>
          <w:p w14:paraId="47660D62" w14:textId="77777777" w:rsidR="00C921BE" w:rsidRPr="00AF55C8" w:rsidRDefault="00C921BE" w:rsidP="00C921B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крім цього, будь ласка заповніть таблицю у додатку 1}</w:t>
            </w:r>
          </w:p>
          <w:p w14:paraId="24C05421" w14:textId="77777777" w:rsidR="00C8265E" w:rsidRPr="00AF55C8" w:rsidRDefault="00C8265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</w:tc>
      </w:tr>
      <w:tr w:rsidR="0010027B" w:rsidRPr="00AF55C8" w14:paraId="148EE67B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3D729F9E" w14:textId="2053544E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</w:t>
            </w:r>
            <w:r w:rsidR="0069198A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0</w:t>
            </w:r>
          </w:p>
        </w:tc>
        <w:tc>
          <w:tcPr>
            <w:tcW w:w="1312" w:type="pct"/>
          </w:tcPr>
          <w:p w14:paraId="716238C7" w14:textId="77777777" w:rsidR="0010027B" w:rsidRPr="00AF55C8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Джерела фінансування</w:t>
            </w:r>
          </w:p>
        </w:tc>
        <w:tc>
          <w:tcPr>
            <w:tcW w:w="3442" w:type="pct"/>
          </w:tcPr>
          <w:p w14:paraId="602915F7" w14:textId="09AC0EC6" w:rsidR="00D00117" w:rsidRPr="00AF55C8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{Будь ласка, вкажіть </w:t>
            </w:r>
            <w:r w:rsidR="00D00117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заплановані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джерела фінансування - власні кошти</w:t>
            </w:r>
            <w:r w:rsidR="00AD13A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9843F8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(фінансова чи інша форма внеску заявника в реалізацію проекту)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 позикові кошти, грантові кошти за поточною Програмою}</w:t>
            </w:r>
          </w:p>
          <w:p w14:paraId="233C7F52" w14:textId="77777777" w:rsidR="00386734" w:rsidRPr="00AF55C8" w:rsidRDefault="00386734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  <w:p w14:paraId="4173DA6A" w14:textId="60119BB2" w:rsidR="00587DAD" w:rsidRPr="00AF55C8" w:rsidRDefault="009843F8" w:rsidP="00654CD4">
            <w:pPr>
              <w:spacing w:line="195" w:lineRule="atLeast"/>
              <w:ind w:left="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Зауважимо, що податки, комісії та збори не покриваються за рахунок грантових коштів, у разі їх виникнення Бенефіціар</w:t>
            </w:r>
            <w:r w:rsidRPr="00AF55C8">
              <w:rPr>
                <w:rFonts w:asciiTheme="minorHAnsi" w:hAnsiTheme="minorHAnsi"/>
                <w:bCs/>
                <w:sz w:val="16"/>
                <w:szCs w:val="16"/>
                <w:lang w:val="uk-UA"/>
              </w:rPr>
              <w:t xml:space="preserve">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має забезпечити їх співфінансування.</w:t>
            </w:r>
          </w:p>
        </w:tc>
      </w:tr>
      <w:tr w:rsidR="0010027B" w:rsidRPr="00AF55C8" w14:paraId="02925E9E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492CCB95" w14:textId="25FF7328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</w:t>
            </w:r>
            <w:r w:rsidR="0069198A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</w:t>
            </w:r>
          </w:p>
        </w:tc>
        <w:tc>
          <w:tcPr>
            <w:tcW w:w="1312" w:type="pct"/>
          </w:tcPr>
          <w:p w14:paraId="568AF73B" w14:textId="77777777" w:rsidR="0010027B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Аргументація необхідності грантового фінансування</w:t>
            </w:r>
          </w:p>
        </w:tc>
        <w:tc>
          <w:tcPr>
            <w:tcW w:w="3442" w:type="pct"/>
          </w:tcPr>
          <w:p w14:paraId="2C3B860D" w14:textId="77777777" w:rsidR="0010027B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{будь ласка, аргументуйте необхідність</w:t>
            </w:r>
            <w:r w:rsidR="00C8265E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саме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грантового фінансування (наприклад, чому проект не може бути реалізований без поточного грантового фінансування або чому він повинен бути пріоритетним для такого фінансування)}</w:t>
            </w:r>
          </w:p>
        </w:tc>
      </w:tr>
      <w:tr w:rsidR="0010027B" w:rsidRPr="00AF55C8" w14:paraId="7BCE34F1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44448839" w14:textId="508D4FB7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</w:t>
            </w:r>
            <w:r w:rsidR="0069198A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3</w:t>
            </w:r>
          </w:p>
        </w:tc>
        <w:tc>
          <w:tcPr>
            <w:tcW w:w="1312" w:type="pct"/>
          </w:tcPr>
          <w:p w14:paraId="142ACEB9" w14:textId="0ADB9B27" w:rsidR="0010027B" w:rsidRPr="00AF55C8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Фінансові показники</w:t>
            </w:r>
            <w:r w:rsidR="009843F8"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 </w:t>
            </w:r>
            <w:r w:rsidR="00F73875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(</w:t>
            </w:r>
            <w:r w:rsidR="00F73875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для демонстраційних проектів</w:t>
            </w:r>
            <w:r w:rsidR="00F73875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)</w:t>
            </w:r>
          </w:p>
        </w:tc>
        <w:tc>
          <w:tcPr>
            <w:tcW w:w="3442" w:type="pct"/>
          </w:tcPr>
          <w:p w14:paraId="1E52F9ED" w14:textId="010BDED6" w:rsidR="0010027B" w:rsidRPr="00AF55C8" w:rsidRDefault="00654CD4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="009843F8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Зазначати у разі наявності таких розрахунків</w:t>
            </w:r>
            <w:r w:rsidR="00F73875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10027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(фінансові показники проекту, розрахунки прибутковості та інші фінансові показники)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  <w:p w14:paraId="704AACA5" w14:textId="77777777" w:rsidR="00C8265E" w:rsidRPr="00AF55C8" w:rsidRDefault="00C8265E" w:rsidP="009843F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</w:tc>
      </w:tr>
      <w:tr w:rsidR="0047633F" w:rsidRPr="00AF55C8" w14:paraId="02EDA2A0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30D1FD42" w14:textId="77777777" w:rsidR="0047633F" w:rsidRPr="00AF55C8" w:rsidRDefault="0010027B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Партнери</w:t>
            </w:r>
          </w:p>
        </w:tc>
      </w:tr>
      <w:tr w:rsidR="0010027B" w:rsidRPr="00AF55C8" w14:paraId="0D5AF1F7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718478D6" w14:textId="77777777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14</w:t>
            </w:r>
          </w:p>
        </w:tc>
        <w:tc>
          <w:tcPr>
            <w:tcW w:w="1312" w:type="pct"/>
          </w:tcPr>
          <w:p w14:paraId="021CAA1A" w14:textId="77777777" w:rsidR="0010027B" w:rsidRPr="00AF55C8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Місцеві партнери </w:t>
            </w:r>
          </w:p>
        </w:tc>
        <w:tc>
          <w:tcPr>
            <w:tcW w:w="3442" w:type="pct"/>
          </w:tcPr>
          <w:p w14:paraId="20B65155" w14:textId="6FF0954B" w:rsidR="0010027B" w:rsidRPr="00AF55C8" w:rsidRDefault="0010027B" w:rsidP="0024627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{будь-ласка, вкажіть, чи беруть участь місцеві партнери в проектах 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та опишіть 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ї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х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роль/внесок у проект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.}</w:t>
            </w:r>
          </w:p>
        </w:tc>
      </w:tr>
      <w:tr w:rsidR="0010027B" w:rsidRPr="00AF55C8" w14:paraId="414A445C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7501512A" w14:textId="77777777" w:rsidR="0010027B" w:rsidRPr="00AF55C8" w:rsidRDefault="0010027B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15</w:t>
            </w:r>
          </w:p>
        </w:tc>
        <w:tc>
          <w:tcPr>
            <w:tcW w:w="1312" w:type="pct"/>
          </w:tcPr>
          <w:p w14:paraId="4E93C08D" w14:textId="77777777" w:rsidR="0010027B" w:rsidRPr="00AF55C8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Фінський партнер / Фінська частка</w:t>
            </w:r>
          </w:p>
        </w:tc>
        <w:tc>
          <w:tcPr>
            <w:tcW w:w="3442" w:type="pct"/>
          </w:tcPr>
          <w:p w14:paraId="154ECAA6" w14:textId="77777777" w:rsidR="0091532E" w:rsidRPr="00AF55C8" w:rsidRDefault="001E6EC6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Кожен проект повинен мати фінську зацікавленість у формі консультування, постачання або інвестицій, які час від часу визначають </w:t>
            </w:r>
            <w:proofErr w:type="spellStart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Finnvera</w:t>
            </w:r>
            <w:proofErr w:type="spellEnd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як фінську частку для надання експортних кредитних гарантій. Вибраними консультантами є, головним чином, фірми, зареєстровані в Фінляндії</w:t>
            </w:r>
          </w:p>
          <w:p w14:paraId="0AC10B97" w14:textId="77777777" w:rsidR="00246272" w:rsidRPr="00AF55C8" w:rsidRDefault="00246272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  <w:p w14:paraId="2AE645B2" w14:textId="3667CFFA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 зазначте</w:t>
            </w:r>
            <w:r w:rsidR="00654CD4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:</w:t>
            </w:r>
          </w:p>
          <w:p w14:paraId="5F0C8D16" w14:textId="580C935A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Для проектів </w:t>
            </w:r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Т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ехнічно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ї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опомоги</w:t>
            </w:r>
          </w:p>
          <w:p w14:paraId="7F8D7382" w14:textId="0C78D474" w:rsidR="00246272" w:rsidRPr="00AF55C8" w:rsidRDefault="00246272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Наявність потенційних фінських консультаційних</w:t>
            </w:r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/наукових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компаній, які могли б мати відповідний досвід/знання.</w:t>
            </w:r>
          </w:p>
          <w:p w14:paraId="70953F5B" w14:textId="77777777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  <w:p w14:paraId="28AC6D16" w14:textId="1639A398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Для </w:t>
            </w:r>
            <w:r w:rsidR="00025CF9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емо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нстраційних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проектів</w:t>
            </w:r>
          </w:p>
          <w:p w14:paraId="79E1B589" w14:textId="77777777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Які фінські  компанії\технології\ обладнання можуть бути потенційно залучені під час реалі</w:t>
            </w:r>
            <w:r w:rsidR="00246272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заці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ї проекту)</w:t>
            </w:r>
          </w:p>
          <w:p w14:paraId="62FE5316" w14:textId="77777777" w:rsidR="0091532E" w:rsidRPr="00AF55C8" w:rsidRDefault="0091532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</w:p>
          <w:p w14:paraId="51C658D2" w14:textId="77777777" w:rsidR="0091532E" w:rsidRPr="00AF55C8" w:rsidRDefault="00246272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*у разі відсутності інформації щодо потенційної фінської частки залишіть поле пустим</w:t>
            </w:r>
            <w:r w:rsidR="00AA18C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AA18C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можливі подальші обговорення/уточнення</w:t>
            </w:r>
          </w:p>
        </w:tc>
      </w:tr>
      <w:tr w:rsidR="0047633F" w:rsidRPr="00AF55C8" w14:paraId="3A544434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592D4F9E" w14:textId="77777777" w:rsidR="0047633F" w:rsidRPr="00AF55C8" w:rsidRDefault="001E6EC6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Соціальні та екологічні характеристики</w:t>
            </w:r>
          </w:p>
        </w:tc>
      </w:tr>
      <w:tr w:rsidR="001E6EC6" w:rsidRPr="00AF55C8" w14:paraId="32364994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4DC956A2" w14:textId="77777777" w:rsidR="001E6EC6" w:rsidRPr="00AF55C8" w:rsidRDefault="001E6EC6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16</w:t>
            </w:r>
          </w:p>
        </w:tc>
        <w:tc>
          <w:tcPr>
            <w:tcW w:w="1312" w:type="pct"/>
          </w:tcPr>
          <w:p w14:paraId="400D533A" w14:textId="77777777" w:rsidR="001E6EC6" w:rsidRPr="00AF55C8" w:rsidRDefault="001E6EC6" w:rsidP="001E6EC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Вплив на навколишнє середовище</w:t>
            </w:r>
          </w:p>
        </w:tc>
        <w:tc>
          <w:tcPr>
            <w:tcW w:w="3442" w:type="pct"/>
          </w:tcPr>
          <w:p w14:paraId="5A3EB1C2" w14:textId="77777777" w:rsidR="001E6EC6" w:rsidRPr="00AF55C8" w:rsidRDefault="001E6EC6" w:rsidP="00DC43B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Pr="00AF55C8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перелічіть екологічні переваги проекту}</w:t>
            </w:r>
          </w:p>
        </w:tc>
      </w:tr>
      <w:tr w:rsidR="001E6EC6" w:rsidRPr="00AF55C8" w14:paraId="789F3FE5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67B16E08" w14:textId="77777777" w:rsidR="001E6EC6" w:rsidRPr="00AF55C8" w:rsidRDefault="001E6EC6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17</w:t>
            </w:r>
          </w:p>
        </w:tc>
        <w:tc>
          <w:tcPr>
            <w:tcW w:w="1312" w:type="pct"/>
          </w:tcPr>
          <w:p w14:paraId="1CD71CBF" w14:textId="77777777" w:rsidR="001E6EC6" w:rsidRPr="00AF55C8" w:rsidRDefault="001E6EC6" w:rsidP="001E6EC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Соціальні наслідки та гендерна оцінка</w:t>
            </w:r>
          </w:p>
        </w:tc>
        <w:tc>
          <w:tcPr>
            <w:tcW w:w="3442" w:type="pct"/>
          </w:tcPr>
          <w:p w14:paraId="03769E30" w14:textId="7BA3299F" w:rsidR="001E6EC6" w:rsidRPr="00AF55C8" w:rsidRDefault="001A468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</w:t>
            </w:r>
            <w:r w:rsidRPr="00AF55C8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опишіть соціальні наслідки та гендерну оцінку проекту}</w:t>
            </w:r>
          </w:p>
        </w:tc>
      </w:tr>
      <w:tr w:rsidR="0047633F" w:rsidRPr="00AF55C8" w14:paraId="495C52BF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106337B2" w14:textId="77777777" w:rsidR="0047633F" w:rsidRPr="00AF55C8" w:rsidRDefault="001E6EC6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Оцінка ризику</w:t>
            </w:r>
            <w:r w:rsidR="00AA18CB" w:rsidRPr="00AF55C8">
              <w:rPr>
                <w:rFonts w:asciiTheme="minorHAnsi" w:hAnsiTheme="minorHAnsi"/>
                <w:szCs w:val="18"/>
                <w:lang w:val="uk-UA"/>
              </w:rPr>
              <w:t xml:space="preserve"> </w:t>
            </w:r>
          </w:p>
        </w:tc>
      </w:tr>
      <w:tr w:rsidR="001E6EC6" w:rsidRPr="00AF55C8" w14:paraId="1D8AD9A2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75DF543B" w14:textId="77777777" w:rsidR="001E6EC6" w:rsidRPr="00AF55C8" w:rsidRDefault="001E6EC6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18</w:t>
            </w:r>
          </w:p>
        </w:tc>
        <w:tc>
          <w:tcPr>
            <w:tcW w:w="1312" w:type="pct"/>
          </w:tcPr>
          <w:p w14:paraId="13AF5C63" w14:textId="77777777" w:rsidR="001E6EC6" w:rsidRPr="00AF55C8" w:rsidRDefault="001E6EC6" w:rsidP="001E6EC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Ринкові ризики</w:t>
            </w:r>
          </w:p>
        </w:tc>
        <w:tc>
          <w:tcPr>
            <w:tcW w:w="3442" w:type="pct"/>
          </w:tcPr>
          <w:p w14:paraId="49780CAB" w14:textId="32244FB4" w:rsidR="00AA18CB" w:rsidRPr="00AF55C8" w:rsidRDefault="007A0920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О</w:t>
            </w:r>
            <w:r w:rsidR="00AA18CB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пиші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ть ризики та заходи з їх врегулювання </w:t>
            </w:r>
          </w:p>
        </w:tc>
      </w:tr>
      <w:tr w:rsidR="001A468F" w:rsidRPr="00AF55C8" w14:paraId="2951EF5C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72CBE9B3" w14:textId="77777777" w:rsidR="001A468F" w:rsidRPr="00AF55C8" w:rsidRDefault="001A468F" w:rsidP="001A468F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312" w:type="pct"/>
          </w:tcPr>
          <w:p w14:paraId="13D16DAB" w14:textId="77777777" w:rsidR="001A468F" w:rsidRPr="00AF55C8" w:rsidRDefault="001A468F" w:rsidP="001A468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Ризики впровадження / експлуатаційні ризики</w:t>
            </w:r>
          </w:p>
        </w:tc>
        <w:tc>
          <w:tcPr>
            <w:tcW w:w="3442" w:type="pct"/>
          </w:tcPr>
          <w:p w14:paraId="6468F37D" w14:textId="36128987" w:rsidR="001A468F" w:rsidRPr="00AF55C8" w:rsidRDefault="001A468F" w:rsidP="001A468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Опишіть ризики та заходи з їх врегулювання </w:t>
            </w:r>
          </w:p>
        </w:tc>
      </w:tr>
      <w:tr w:rsidR="001A468F" w:rsidRPr="00AF55C8" w14:paraId="4D408166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475853F2" w14:textId="77777777" w:rsidR="001A468F" w:rsidRPr="00AF55C8" w:rsidRDefault="001A468F" w:rsidP="001A468F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20</w:t>
            </w:r>
          </w:p>
        </w:tc>
        <w:tc>
          <w:tcPr>
            <w:tcW w:w="1312" w:type="pct"/>
          </w:tcPr>
          <w:p w14:paraId="6A9C6C8E" w14:textId="0F532139" w:rsidR="001A468F" w:rsidRPr="00AF55C8" w:rsidRDefault="001A468F" w:rsidP="001A468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 xml:space="preserve">Ризики пов’язані з </w:t>
            </w:r>
            <w:proofErr w:type="spellStart"/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партненами</w:t>
            </w:r>
            <w:proofErr w:type="spellEnd"/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/</w:t>
            </w:r>
            <w:proofErr w:type="spellStart"/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стейкхолдерами</w:t>
            </w:r>
            <w:proofErr w:type="spellEnd"/>
          </w:p>
        </w:tc>
        <w:tc>
          <w:tcPr>
            <w:tcW w:w="3442" w:type="pct"/>
          </w:tcPr>
          <w:p w14:paraId="0DFD660C" w14:textId="0032D16B" w:rsidR="001A468F" w:rsidRPr="00AF55C8" w:rsidRDefault="001A468F" w:rsidP="001A468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Опишіть ризики та заходи з їх врегулювання </w:t>
            </w:r>
          </w:p>
        </w:tc>
      </w:tr>
      <w:tr w:rsidR="0047633F" w:rsidRPr="00AF55C8" w14:paraId="253C3E0D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3EB0F1E2" w14:textId="77777777" w:rsidR="0047633F" w:rsidRPr="00AF55C8" w:rsidRDefault="001E6EC6" w:rsidP="00DD3AF4">
            <w:pPr>
              <w:spacing w:before="40" w:after="40"/>
              <w:rPr>
                <w:rFonts w:asciiTheme="minorHAnsi" w:hAnsiTheme="minorHAnsi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Cs w:val="18"/>
                <w:lang w:val="uk-UA"/>
              </w:rPr>
              <w:t>Додаткова інформація</w:t>
            </w:r>
          </w:p>
        </w:tc>
      </w:tr>
      <w:tr w:rsidR="001E6EC6" w:rsidRPr="00AF55C8" w14:paraId="19060F41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13252F20" w14:textId="77777777" w:rsidR="001E6EC6" w:rsidRPr="00AF55C8" w:rsidRDefault="00195125" w:rsidP="00DD3AF4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21</w:t>
            </w:r>
          </w:p>
        </w:tc>
        <w:tc>
          <w:tcPr>
            <w:tcW w:w="1312" w:type="pct"/>
          </w:tcPr>
          <w:p w14:paraId="148D8D29" w14:textId="77777777" w:rsidR="001E6EC6" w:rsidRPr="00AF55C8" w:rsidRDefault="00195125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Міжнародні фінансові організації</w:t>
            </w:r>
          </w:p>
        </w:tc>
        <w:tc>
          <w:tcPr>
            <w:tcW w:w="3442" w:type="pct"/>
          </w:tcPr>
          <w:p w14:paraId="13182882" w14:textId="5EE7F012" w:rsidR="00D335C4" w:rsidRPr="00AF55C8" w:rsidRDefault="00195125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Будь ласка, 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зазначте у </w:t>
            </w:r>
            <w:r w:rsidR="007A09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р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азі наявності досвід співпраці та 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інформацію про завершені, поточні та заплановані проекти з Міжнародними фінансовими організаціями (МФО)</w:t>
            </w:r>
          </w:p>
          <w:p w14:paraId="68798592" w14:textId="02F1BFAE" w:rsidR="00D335C4" w:rsidRPr="00AF55C8" w:rsidRDefault="00D335C4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Окремо виділити у разі наявності попередній досвід співпраці з НЕФКО</w:t>
            </w:r>
          </w:p>
        </w:tc>
      </w:tr>
      <w:tr w:rsidR="00195125" w:rsidRPr="00AF55C8" w14:paraId="6695F318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1883E298" w14:textId="77777777" w:rsidR="00195125" w:rsidRPr="00AF55C8" w:rsidRDefault="00195125" w:rsidP="00195125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22</w:t>
            </w:r>
          </w:p>
        </w:tc>
        <w:tc>
          <w:tcPr>
            <w:tcW w:w="1312" w:type="pct"/>
          </w:tcPr>
          <w:p w14:paraId="16989A9E" w14:textId="279290F0" w:rsidR="00195125" w:rsidRPr="00AF55C8" w:rsidRDefault="00195125" w:rsidP="00195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Додатк</w:t>
            </w:r>
            <w:r w:rsidR="004C5BF1"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и</w:t>
            </w:r>
          </w:p>
        </w:tc>
        <w:tc>
          <w:tcPr>
            <w:tcW w:w="3442" w:type="pct"/>
          </w:tcPr>
          <w:p w14:paraId="7770581E" w14:textId="77777777" w:rsidR="00587DAD" w:rsidRPr="00AF55C8" w:rsidRDefault="00195125" w:rsidP="0019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Будь ласка, 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зазначте перелік додатків до заявки </w:t>
            </w:r>
            <w:r w:rsidR="004C5BF1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у разі 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їх </w:t>
            </w:r>
            <w:r w:rsidR="004C5BF1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наявності </w:t>
            </w:r>
          </w:p>
          <w:p w14:paraId="2BF163FF" w14:textId="77244E0A" w:rsidR="00195125" w:rsidRPr="00AF55C8" w:rsidRDefault="00195125" w:rsidP="0019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(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наприклад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бізнес-план, енергоаудит, технічні характеристики, глибший опис проекту 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, фінансова звітність, листи підтримки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та інше).</w:t>
            </w:r>
          </w:p>
        </w:tc>
      </w:tr>
      <w:tr w:rsidR="00195125" w:rsidRPr="00AF55C8" w14:paraId="6AE59904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219BC82C" w14:textId="77777777" w:rsidR="00195125" w:rsidRPr="00AF55C8" w:rsidRDefault="00195125" w:rsidP="00195125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23</w:t>
            </w:r>
          </w:p>
        </w:tc>
        <w:tc>
          <w:tcPr>
            <w:tcW w:w="1312" w:type="pct"/>
          </w:tcPr>
          <w:p w14:paraId="705AFB66" w14:textId="77777777" w:rsidR="00195125" w:rsidRPr="00AF55C8" w:rsidRDefault="00195125" w:rsidP="0019512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Фотографії</w:t>
            </w:r>
          </w:p>
        </w:tc>
        <w:tc>
          <w:tcPr>
            <w:tcW w:w="3442" w:type="pct"/>
          </w:tcPr>
          <w:p w14:paraId="54AC121C" w14:textId="683FA0B9" w:rsidR="001A468F" w:rsidRPr="00AF55C8" w:rsidRDefault="001A468F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Будь ласка, зазначте:</w:t>
            </w:r>
          </w:p>
          <w:p w14:paraId="6D6B79D4" w14:textId="7C09934C" w:rsidR="007A0920" w:rsidRPr="00AF55C8" w:rsidRDefault="00566208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5629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7A09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Наявні</w:t>
            </w:r>
          </w:p>
          <w:p w14:paraId="4F2DAAEF" w14:textId="44369082" w:rsidR="007A0920" w:rsidRPr="00AF55C8" w:rsidRDefault="00566208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sdt>
              <w:sdtPr>
                <w:rPr>
                  <w:rFonts w:asciiTheme="minorHAnsi" w:hAnsiTheme="minorHAnsi"/>
                  <w:color w:val="0070C0"/>
                  <w:sz w:val="16"/>
                  <w:szCs w:val="16"/>
                  <w:lang w:val="uk-UA"/>
                </w:rPr>
                <w:id w:val="19821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FD" w:rsidRPr="00AF55C8">
                  <w:rPr>
                    <w:rFonts w:ascii="Segoe UI Symbol" w:eastAsia="MS Gothic" w:hAnsi="Segoe UI Symbol" w:cs="Segoe UI Symbol"/>
                    <w:color w:val="0070C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E226F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7A09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Відсутні </w:t>
            </w:r>
          </w:p>
          <w:p w14:paraId="2603627A" w14:textId="2C790425" w:rsidR="00195125" w:rsidRPr="00AF55C8" w:rsidRDefault="00195125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{Будь ласка, надайте </w:t>
            </w:r>
            <w:r w:rsidR="007A0920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у разі наявності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фотографі</w:t>
            </w:r>
            <w:r w:rsidR="001A468F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ї (у </w:t>
            </w:r>
            <w:proofErr w:type="spellStart"/>
            <w:r w:rsidR="001A468F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вкладеннях</w:t>
            </w:r>
            <w:proofErr w:type="spellEnd"/>
            <w:r w:rsidR="001A468F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до е-</w:t>
            </w:r>
            <w:proofErr w:type="spellStart"/>
            <w:r w:rsidR="001A468F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mail</w:t>
            </w:r>
            <w:proofErr w:type="spellEnd"/>
            <w:r w:rsidR="001A468F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)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достатньої якості, які дозволяють оцінити статус об'єкта, його розмір, оточення тощо.}</w:t>
            </w:r>
          </w:p>
        </w:tc>
      </w:tr>
      <w:tr w:rsidR="00195125" w:rsidRPr="00AF55C8" w14:paraId="0FD34501" w14:textId="77777777" w:rsidTr="001A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052C1F39" w14:textId="77777777" w:rsidR="00195125" w:rsidRPr="00AF55C8" w:rsidRDefault="00195125" w:rsidP="00195125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24</w:t>
            </w:r>
          </w:p>
        </w:tc>
        <w:tc>
          <w:tcPr>
            <w:tcW w:w="1312" w:type="pct"/>
          </w:tcPr>
          <w:p w14:paraId="08B68F6C" w14:textId="77777777" w:rsidR="00195125" w:rsidRPr="00AF55C8" w:rsidRDefault="00195125" w:rsidP="00195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Розташування</w:t>
            </w:r>
          </w:p>
        </w:tc>
        <w:tc>
          <w:tcPr>
            <w:tcW w:w="3442" w:type="pct"/>
          </w:tcPr>
          <w:p w14:paraId="5EA8E12C" w14:textId="1E2C297B" w:rsidR="00195125" w:rsidRPr="00AF55C8" w:rsidRDefault="00195125" w:rsidP="0019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{будь-ласка, вкажіть точне місце розташування проекту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: адреса та за можливості координати та посилання на точку в </w:t>
            </w:r>
            <w:proofErr w:type="spellStart"/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Google</w:t>
            </w:r>
            <w:proofErr w:type="spellEnd"/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 </w:t>
            </w:r>
            <w:r w:rsidR="00054666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м</w:t>
            </w:r>
            <w:r w:rsidR="00587DAD"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апі </w:t>
            </w: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}</w:t>
            </w:r>
          </w:p>
        </w:tc>
      </w:tr>
      <w:tr w:rsidR="001A468F" w:rsidRPr="00AF55C8" w14:paraId="78E5022F" w14:textId="77777777" w:rsidTr="001A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14:paraId="6893C87E" w14:textId="63AF5020" w:rsidR="001A468F" w:rsidRPr="00AF55C8" w:rsidRDefault="001A468F" w:rsidP="00195125">
            <w:pPr>
              <w:spacing w:before="40" w:after="4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25</w:t>
            </w:r>
          </w:p>
        </w:tc>
        <w:tc>
          <w:tcPr>
            <w:tcW w:w="1312" w:type="pct"/>
          </w:tcPr>
          <w:p w14:paraId="087F7826" w14:textId="2EAE5D1C" w:rsidR="001A468F" w:rsidRPr="00AF55C8" w:rsidRDefault="001A468F" w:rsidP="0019512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  <w:lang w:val="uk-UA"/>
              </w:rPr>
            </w:pPr>
            <w:r w:rsidRPr="00AF55C8">
              <w:rPr>
                <w:rFonts w:asciiTheme="minorHAnsi" w:hAnsiTheme="minorHAnsi"/>
                <w:sz w:val="16"/>
                <w:szCs w:val="18"/>
                <w:lang w:val="uk-UA"/>
              </w:rPr>
              <w:t>Промоція і поширення результатів проекту</w:t>
            </w:r>
          </w:p>
        </w:tc>
        <w:tc>
          <w:tcPr>
            <w:tcW w:w="3442" w:type="pct"/>
          </w:tcPr>
          <w:p w14:paraId="1D30EC46" w14:textId="3BC1143C" w:rsidR="001A468F" w:rsidRPr="00AF55C8" w:rsidRDefault="001A468F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</w:pPr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{Опишіть, будь ласка, заплановані заходи щодо просування та розповсюдження результатів проекту (наприклад, підготовка інформаційних матеріалів, прес-конференції, презентації, випуски ЗМІ, офіційні публікації веб-сайтів, </w:t>
            </w:r>
            <w:proofErr w:type="spellStart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YouTube</w:t>
            </w:r>
            <w:proofErr w:type="spellEnd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 xml:space="preserve">, брошури, листівки, </w:t>
            </w:r>
            <w:proofErr w:type="spellStart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Facebook</w:t>
            </w:r>
            <w:proofErr w:type="spellEnd"/>
            <w:r w:rsidRPr="00AF55C8">
              <w:rPr>
                <w:rFonts w:asciiTheme="minorHAnsi" w:hAnsiTheme="minorHAnsi"/>
                <w:color w:val="0070C0"/>
                <w:sz w:val="16"/>
                <w:szCs w:val="16"/>
                <w:lang w:val="uk-UA"/>
              </w:rPr>
              <w:t>, електронні бюлетені тощо)}</w:t>
            </w:r>
          </w:p>
        </w:tc>
      </w:tr>
    </w:tbl>
    <w:p w14:paraId="370B000B" w14:textId="77777777" w:rsidR="0047633F" w:rsidRPr="00AF55C8" w:rsidRDefault="0047633F" w:rsidP="0047633F">
      <w:pPr>
        <w:rPr>
          <w:rFonts w:asciiTheme="minorHAnsi" w:hAnsiTheme="minorHAnsi"/>
          <w:lang w:val="uk-UA"/>
        </w:rPr>
      </w:pPr>
    </w:p>
    <w:p w14:paraId="3C0D872E" w14:textId="77777777" w:rsidR="00C921BE" w:rsidRPr="00AF55C8" w:rsidRDefault="00C921BE" w:rsidP="0047633F">
      <w:pPr>
        <w:rPr>
          <w:rFonts w:asciiTheme="minorHAnsi" w:hAnsiTheme="minorHAnsi"/>
          <w:lang w:val="uk-UA"/>
        </w:rPr>
      </w:pPr>
    </w:p>
    <w:p w14:paraId="3EC1084B" w14:textId="5227B19B" w:rsidR="001A468F" w:rsidRPr="00AF55C8" w:rsidRDefault="001A468F" w:rsidP="001A468F">
      <w:pPr>
        <w:rPr>
          <w:rFonts w:asciiTheme="minorHAnsi" w:hAnsiTheme="minorHAnsi"/>
          <w:sz w:val="20"/>
          <w:szCs w:val="20"/>
          <w:lang w:val="uk-UA"/>
        </w:rPr>
      </w:pPr>
      <w:r w:rsidRPr="00AF55C8">
        <w:rPr>
          <w:rFonts w:asciiTheme="minorHAnsi" w:hAnsiTheme="minorHAnsi"/>
          <w:sz w:val="20"/>
          <w:szCs w:val="20"/>
          <w:lang w:val="uk-UA"/>
        </w:rPr>
        <w:t>Подаючи цю анкету заявник погоджується з політикою доброчесності та зобов’язується у разі відбору проекту до участі надати дані (</w:t>
      </w:r>
      <w:r w:rsidR="00103B41" w:rsidRPr="00AF55C8">
        <w:rPr>
          <w:rFonts w:asciiTheme="minorHAnsi" w:hAnsiTheme="minorHAnsi"/>
          <w:sz w:val="20"/>
          <w:szCs w:val="20"/>
          <w:lang w:val="uk-UA"/>
        </w:rPr>
        <w:t xml:space="preserve">ПІБ </w:t>
      </w:r>
      <w:r w:rsidRPr="00AF55C8">
        <w:rPr>
          <w:rFonts w:asciiTheme="minorHAnsi" w:hAnsiTheme="minorHAnsi"/>
          <w:sz w:val="20"/>
          <w:szCs w:val="20"/>
          <w:lang w:val="uk-UA"/>
        </w:rPr>
        <w:t>директора, власника та головного бухгалтера) для здійснення перевірки.</w:t>
      </w:r>
    </w:p>
    <w:p w14:paraId="6E07B9BD" w14:textId="77777777" w:rsidR="00C921BE" w:rsidRPr="00AF55C8" w:rsidRDefault="00C921BE" w:rsidP="0047633F">
      <w:pPr>
        <w:rPr>
          <w:rFonts w:asciiTheme="minorHAnsi" w:hAnsiTheme="minorHAnsi"/>
          <w:lang w:val="uk-UA"/>
        </w:rPr>
      </w:pPr>
    </w:p>
    <w:p w14:paraId="396D732F" w14:textId="77777777" w:rsidR="00C921BE" w:rsidRPr="00AF55C8" w:rsidRDefault="00C921BE" w:rsidP="0047633F">
      <w:pPr>
        <w:rPr>
          <w:rFonts w:asciiTheme="minorHAnsi" w:hAnsiTheme="minorHAnsi"/>
          <w:lang w:val="uk-UA"/>
        </w:rPr>
      </w:pPr>
    </w:p>
    <w:p w14:paraId="36E89EBA" w14:textId="77777777" w:rsidR="00C921BE" w:rsidRPr="00AF55C8" w:rsidRDefault="00C921BE" w:rsidP="0047633F">
      <w:pPr>
        <w:rPr>
          <w:rFonts w:asciiTheme="minorHAnsi" w:hAnsiTheme="minorHAnsi"/>
          <w:b/>
          <w:bCs/>
          <w:sz w:val="20"/>
          <w:szCs w:val="20"/>
          <w:lang w:val="uk-UA"/>
        </w:rPr>
      </w:pPr>
      <w:r w:rsidRPr="00AF55C8">
        <w:rPr>
          <w:rFonts w:asciiTheme="minorHAnsi" w:hAnsiTheme="minorHAnsi"/>
          <w:b/>
          <w:bCs/>
          <w:sz w:val="20"/>
          <w:szCs w:val="20"/>
          <w:lang w:val="uk-UA"/>
        </w:rPr>
        <w:t>Додаток 1</w:t>
      </w:r>
    </w:p>
    <w:p w14:paraId="151E1872" w14:textId="77777777" w:rsidR="00C921BE" w:rsidRPr="00AF55C8" w:rsidRDefault="00C921BE" w:rsidP="0047633F">
      <w:pPr>
        <w:rPr>
          <w:rFonts w:asciiTheme="minorHAnsi" w:hAnsiTheme="minorHAnsi"/>
          <w:sz w:val="20"/>
          <w:szCs w:val="20"/>
          <w:lang w:val="uk-UA"/>
        </w:rPr>
      </w:pPr>
    </w:p>
    <w:p w14:paraId="3E9C7CD8" w14:textId="77777777" w:rsidR="00C921BE" w:rsidRPr="00AF55C8" w:rsidRDefault="00C921BE" w:rsidP="0047633F">
      <w:pPr>
        <w:rPr>
          <w:rFonts w:asciiTheme="minorHAnsi" w:hAnsiTheme="minorHAnsi"/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  <w:gridCol w:w="1985"/>
      </w:tblGrid>
      <w:tr w:rsidR="00C3521D" w:rsidRPr="00AF55C8" w14:paraId="22E69A9B" w14:textId="77777777" w:rsidTr="00C3521D">
        <w:tc>
          <w:tcPr>
            <w:tcW w:w="4815" w:type="dxa"/>
          </w:tcPr>
          <w:p w14:paraId="146E437D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Компоненти</w:t>
            </w:r>
          </w:p>
        </w:tc>
        <w:tc>
          <w:tcPr>
            <w:tcW w:w="3118" w:type="dxa"/>
          </w:tcPr>
          <w:p w14:paraId="651FBDCB" w14:textId="1B25F6FA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Вартість, </w:t>
            </w:r>
            <w:r w:rsidRPr="00AF55C8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</w:rPr>
              <w:t>€</w:t>
            </w:r>
          </w:p>
        </w:tc>
        <w:tc>
          <w:tcPr>
            <w:tcW w:w="1985" w:type="dxa"/>
          </w:tcPr>
          <w:p w14:paraId="0DC0F51B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% </w:t>
            </w:r>
          </w:p>
        </w:tc>
      </w:tr>
      <w:tr w:rsidR="00C3521D" w:rsidRPr="00AF55C8" w14:paraId="7E57296C" w14:textId="77777777" w:rsidTr="00C3521D">
        <w:tc>
          <w:tcPr>
            <w:tcW w:w="4815" w:type="dxa"/>
          </w:tcPr>
          <w:p w14:paraId="03C5EC3A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14:paraId="5B041E39" w14:textId="1A808826" w:rsidR="00C3521D" w:rsidRPr="00AF55C8" w:rsidRDefault="00C3521D" w:rsidP="00C352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8508A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C3521D" w:rsidRPr="00AF55C8" w14:paraId="02E6057D" w14:textId="77777777" w:rsidTr="00C3521D">
        <w:tc>
          <w:tcPr>
            <w:tcW w:w="4815" w:type="dxa"/>
          </w:tcPr>
          <w:p w14:paraId="70DD18B4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14:paraId="6D09B6FC" w14:textId="4FF3DD8A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28BDDCA8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C3521D" w:rsidRPr="00AF55C8" w14:paraId="079A59D6" w14:textId="77777777" w:rsidTr="00C3521D">
        <w:tc>
          <w:tcPr>
            <w:tcW w:w="4815" w:type="dxa"/>
          </w:tcPr>
          <w:p w14:paraId="4D6D4C66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….</w:t>
            </w:r>
          </w:p>
        </w:tc>
        <w:tc>
          <w:tcPr>
            <w:tcW w:w="3118" w:type="dxa"/>
          </w:tcPr>
          <w:p w14:paraId="7518C38A" w14:textId="5986D8C3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21277D9" w14:textId="286CC862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C3521D" w:rsidRPr="00AF55C8" w14:paraId="062A4C9E" w14:textId="77777777" w:rsidTr="00C3521D">
        <w:tc>
          <w:tcPr>
            <w:tcW w:w="4815" w:type="dxa"/>
          </w:tcPr>
          <w:p w14:paraId="477514BF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AF55C8">
              <w:rPr>
                <w:rFonts w:asciiTheme="minorHAnsi" w:hAnsiTheme="minorHAnsi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118" w:type="dxa"/>
          </w:tcPr>
          <w:p w14:paraId="71A9D174" w14:textId="2536A4AE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1AD548D4" w14:textId="77777777" w:rsidR="00C3521D" w:rsidRPr="00AF55C8" w:rsidRDefault="00C3521D" w:rsidP="0047633F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</w:tbl>
    <w:p w14:paraId="1FC9FA7B" w14:textId="77777777" w:rsidR="00386734" w:rsidRPr="00AF55C8" w:rsidRDefault="00386734" w:rsidP="0047633F">
      <w:pPr>
        <w:rPr>
          <w:rFonts w:asciiTheme="minorHAnsi" w:hAnsiTheme="minorHAnsi"/>
          <w:sz w:val="20"/>
          <w:szCs w:val="20"/>
          <w:lang w:val="uk-UA"/>
        </w:rPr>
      </w:pPr>
    </w:p>
    <w:p w14:paraId="38956E3E" w14:textId="77777777" w:rsidR="00D16DD6" w:rsidRPr="00AF55C8" w:rsidRDefault="00D16DD6">
      <w:pPr>
        <w:rPr>
          <w:rFonts w:asciiTheme="minorHAnsi" w:hAnsiTheme="minorHAnsi"/>
          <w:lang w:val="uk-UA"/>
        </w:rPr>
      </w:pPr>
    </w:p>
    <w:sectPr w:rsidR="00D16DD6" w:rsidRPr="00AF55C8" w:rsidSect="00820EA0">
      <w:headerReference w:type="default" r:id="rId13"/>
      <w:pgSz w:w="11906" w:h="16838"/>
      <w:pgMar w:top="956" w:right="567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F9F3" w14:textId="77777777" w:rsidR="00566208" w:rsidRDefault="00566208" w:rsidP="00C774B6">
      <w:r>
        <w:separator/>
      </w:r>
    </w:p>
  </w:endnote>
  <w:endnote w:type="continuationSeparator" w:id="0">
    <w:p w14:paraId="06584B86" w14:textId="77777777" w:rsidR="00566208" w:rsidRDefault="00566208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6DCB" w14:textId="77777777" w:rsidR="00566208" w:rsidRDefault="00566208" w:rsidP="00C774B6">
      <w:r>
        <w:separator/>
      </w:r>
    </w:p>
  </w:footnote>
  <w:footnote w:type="continuationSeparator" w:id="0">
    <w:p w14:paraId="39034D53" w14:textId="77777777" w:rsidR="00566208" w:rsidRDefault="00566208" w:rsidP="00C774B6">
      <w:r>
        <w:continuationSeparator/>
      </w:r>
    </w:p>
  </w:footnote>
  <w:footnote w:id="1">
    <w:p w14:paraId="3BBFDDAE" w14:textId="7F6AABB5" w:rsidR="00025CF9" w:rsidRPr="00103B41" w:rsidRDefault="00025CF9" w:rsidP="00025CF9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472B73">
        <w:rPr>
          <w:lang w:val="ru-RU"/>
        </w:rPr>
        <w:t xml:space="preserve"> </w:t>
      </w:r>
      <w:r w:rsidRPr="00103B41">
        <w:rPr>
          <w:lang w:val="uk-UA"/>
        </w:rPr>
        <w:t>Під проектом у цій заявці маються на увазі конкретні заходи, які будуть  фінансуватися. Проекти технічної допомоги, як правило, є першим кроком для інвестиційного проекту.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10489" w:type="dxa"/>
      <w:tblInd w:w="-284" w:type="dxa"/>
      <w:tblLayout w:type="fixed"/>
      <w:tblLook w:val="04A0" w:firstRow="1" w:lastRow="0" w:firstColumn="1" w:lastColumn="0" w:noHBand="0" w:noVBand="1"/>
    </w:tblPr>
    <w:tblGrid>
      <w:gridCol w:w="2410"/>
      <w:gridCol w:w="2409"/>
      <w:gridCol w:w="2977"/>
      <w:gridCol w:w="2693"/>
    </w:tblGrid>
    <w:tr w:rsidR="00103B41" w:rsidRPr="007D6066" w14:paraId="49BAE294" w14:textId="77777777" w:rsidTr="00103B41">
      <w:tc>
        <w:tcPr>
          <w:tcW w:w="2410" w:type="dxa"/>
        </w:tcPr>
        <w:p w14:paraId="1970E123" w14:textId="10E6D61C" w:rsidR="00103B41" w:rsidRPr="00A72E31" w:rsidRDefault="00472B73" w:rsidP="00103B41">
          <w:pPr>
            <w:pStyle w:val="Header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02B0ABBE" wp14:editId="717E0ABE">
                <wp:extent cx="1393190" cy="7835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 www and screening, no background,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1A79AA66" w14:textId="77777777" w:rsidR="00103B41" w:rsidRPr="007D6066" w:rsidRDefault="00103B41" w:rsidP="00103B41">
          <w:pPr>
            <w:pStyle w:val="Header"/>
            <w:jc w:val="center"/>
            <w:rPr>
              <w:b/>
              <w:sz w:val="16"/>
              <w:szCs w:val="16"/>
              <w:lang w:val="fi-FI"/>
            </w:rPr>
          </w:pPr>
          <w:r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6B51EA25" wp14:editId="40907059">
                <wp:extent cx="423545" cy="38734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aee logo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238" cy="423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488AC4C0" w14:textId="77777777" w:rsidR="00103B41" w:rsidRPr="002305D0" w:rsidRDefault="00103B41" w:rsidP="00103B41">
          <w:pPr>
            <w:pStyle w:val="Header"/>
            <w:jc w:val="center"/>
            <w:rPr>
              <w:sz w:val="16"/>
              <w:szCs w:val="16"/>
              <w:lang w:val="en-US"/>
            </w:rPr>
          </w:pPr>
          <w:r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0032D72F" wp14:editId="3975D92D">
                <wp:extent cx="1518920" cy="407497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FA logo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373" b="19288"/>
                        <a:stretch/>
                      </pic:blipFill>
                      <pic:spPr bwMode="auto">
                        <a:xfrm>
                          <a:off x="0" y="0"/>
                          <a:ext cx="1527202" cy="409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0EAACE59" w14:textId="77777777" w:rsidR="00103B41" w:rsidRPr="007D6066" w:rsidRDefault="00103B41" w:rsidP="00103B41">
          <w:pPr>
            <w:pStyle w:val="Header"/>
            <w:jc w:val="right"/>
            <w:rPr>
              <w:sz w:val="16"/>
              <w:szCs w:val="16"/>
              <w:lang w:val="fi-FI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7919688A" wp14:editId="5ECC7283">
                <wp:extent cx="1255394" cy="508000"/>
                <wp:effectExtent l="0" t="0" r="254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omatic_Logo_some-600-314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45" b="13042"/>
                        <a:stretch/>
                      </pic:blipFill>
                      <pic:spPr bwMode="auto">
                        <a:xfrm>
                          <a:off x="0" y="0"/>
                          <a:ext cx="1311699" cy="530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DDB421" w14:textId="77777777" w:rsidR="00654CD4" w:rsidRDefault="00654CD4" w:rsidP="00E066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49"/>
    <w:multiLevelType w:val="hybridMultilevel"/>
    <w:tmpl w:val="BD0893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6D4">
      <w:numFmt w:val="bullet"/>
      <w:lvlText w:val="•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BE5526"/>
    <w:multiLevelType w:val="multilevel"/>
    <w:tmpl w:val="862CA4CC"/>
    <w:styleLink w:val="Bulletlist"/>
    <w:lvl w:ilvl="0">
      <w:start w:val="1"/>
      <w:numFmt w:val="bullet"/>
      <w:pStyle w:val="ListBullet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4705FF1"/>
    <w:multiLevelType w:val="hybridMultilevel"/>
    <w:tmpl w:val="BE066996"/>
    <w:lvl w:ilvl="0" w:tplc="040B001B">
      <w:start w:val="1"/>
      <w:numFmt w:val="low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4B840DE"/>
    <w:multiLevelType w:val="hybridMultilevel"/>
    <w:tmpl w:val="8F30CF9A"/>
    <w:lvl w:ilvl="0" w:tplc="E41A60F8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05D9033A"/>
    <w:multiLevelType w:val="multilevel"/>
    <w:tmpl w:val="49A49628"/>
    <w:numStyleLink w:val="FCGnumberlist"/>
  </w:abstractNum>
  <w:abstractNum w:abstractNumId="5" w15:restartNumberingAfterBreak="0">
    <w:nsid w:val="05F94706"/>
    <w:multiLevelType w:val="hybridMultilevel"/>
    <w:tmpl w:val="E6B41B56"/>
    <w:lvl w:ilvl="0" w:tplc="E2EABEE2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069F288A"/>
    <w:multiLevelType w:val="hybridMultilevel"/>
    <w:tmpl w:val="4A04E1F8"/>
    <w:lvl w:ilvl="0" w:tplc="3F2C10A0">
      <w:start w:val="1"/>
      <w:numFmt w:val="decimal"/>
      <w:lvlText w:val="%1."/>
      <w:lvlJc w:val="left"/>
      <w:pPr>
        <w:ind w:left="215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09D6062A"/>
    <w:multiLevelType w:val="hybridMultilevel"/>
    <w:tmpl w:val="5DA6341E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A7D135B"/>
    <w:multiLevelType w:val="hybridMultilevel"/>
    <w:tmpl w:val="8AF67CB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B3C224B"/>
    <w:multiLevelType w:val="hybridMultilevel"/>
    <w:tmpl w:val="9B929B0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B991018"/>
    <w:multiLevelType w:val="hybridMultilevel"/>
    <w:tmpl w:val="9CE440D8"/>
    <w:lvl w:ilvl="0" w:tplc="E2EABEE2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0C530B56"/>
    <w:multiLevelType w:val="hybridMultilevel"/>
    <w:tmpl w:val="1D70A06C"/>
    <w:lvl w:ilvl="0" w:tplc="4F0C06A4">
      <w:numFmt w:val="bullet"/>
      <w:lvlText w:val="•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18123F9"/>
    <w:multiLevelType w:val="multilevel"/>
    <w:tmpl w:val="7F3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A46795"/>
    <w:multiLevelType w:val="multilevel"/>
    <w:tmpl w:val="8DC2C9B2"/>
    <w:styleLink w:val="Numberheadings"/>
    <w:lvl w:ilvl="0">
      <w:start w:val="1"/>
      <w:numFmt w:val="decimal"/>
      <w:pStyle w:val="Heading1"/>
      <w:lvlText w:val="%1"/>
      <w:lvlJc w:val="left"/>
      <w:pPr>
        <w:ind w:left="1389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4F09AE"/>
    <w:multiLevelType w:val="hybridMultilevel"/>
    <w:tmpl w:val="06FC73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26142F0"/>
    <w:multiLevelType w:val="hybridMultilevel"/>
    <w:tmpl w:val="93E2C576"/>
    <w:lvl w:ilvl="0" w:tplc="DA64EC14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6" w15:restartNumberingAfterBreak="0">
    <w:nsid w:val="197B27AD"/>
    <w:multiLevelType w:val="hybridMultilevel"/>
    <w:tmpl w:val="F5C2DEE4"/>
    <w:lvl w:ilvl="0" w:tplc="A42A4D7C">
      <w:numFmt w:val="bullet"/>
      <w:lvlText w:val="·"/>
      <w:lvlJc w:val="left"/>
      <w:pPr>
        <w:ind w:left="1874" w:hanging="57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98B1123"/>
    <w:multiLevelType w:val="hybridMultilevel"/>
    <w:tmpl w:val="B39E65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B34877C0">
      <w:numFmt w:val="bullet"/>
      <w:lvlText w:val="•"/>
      <w:lvlJc w:val="left"/>
      <w:pPr>
        <w:ind w:left="3464" w:hanging="720"/>
      </w:pPr>
      <w:rPr>
        <w:rFonts w:ascii="Verdana" w:eastAsiaTheme="minorHAnsi" w:hAnsi="Verdana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1BA37FE7"/>
    <w:multiLevelType w:val="hybridMultilevel"/>
    <w:tmpl w:val="2200D8CA"/>
    <w:lvl w:ilvl="0" w:tplc="A42A4D7C">
      <w:numFmt w:val="bullet"/>
      <w:lvlText w:val="·"/>
      <w:lvlJc w:val="left"/>
      <w:pPr>
        <w:ind w:left="273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9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312A77"/>
    <w:multiLevelType w:val="hybridMultilevel"/>
    <w:tmpl w:val="A710B9A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20A51ACF"/>
    <w:multiLevelType w:val="hybridMultilevel"/>
    <w:tmpl w:val="72E2CA1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22D04FEA"/>
    <w:multiLevelType w:val="multilevel"/>
    <w:tmpl w:val="300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5B158F"/>
    <w:multiLevelType w:val="multilevel"/>
    <w:tmpl w:val="92F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E52A7F"/>
    <w:multiLevelType w:val="hybridMultilevel"/>
    <w:tmpl w:val="EDC07C78"/>
    <w:lvl w:ilvl="0" w:tplc="A42A4D7C">
      <w:numFmt w:val="bullet"/>
      <w:lvlText w:val="·"/>
      <w:lvlJc w:val="left"/>
      <w:pPr>
        <w:ind w:left="201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25A565FC"/>
    <w:multiLevelType w:val="hybridMultilevel"/>
    <w:tmpl w:val="7A22F9D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29FD7FB5"/>
    <w:multiLevelType w:val="hybridMultilevel"/>
    <w:tmpl w:val="133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82EB0"/>
    <w:multiLevelType w:val="hybridMultilevel"/>
    <w:tmpl w:val="9AD8EA8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2D0009DC"/>
    <w:multiLevelType w:val="hybridMultilevel"/>
    <w:tmpl w:val="D16A8280"/>
    <w:lvl w:ilvl="0" w:tplc="0809000F">
      <w:start w:val="1"/>
      <w:numFmt w:val="decimal"/>
      <w:lvlText w:val="%1."/>
      <w:lvlJc w:val="lef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9" w15:restartNumberingAfterBreak="0">
    <w:nsid w:val="2D9028D9"/>
    <w:multiLevelType w:val="hybridMultilevel"/>
    <w:tmpl w:val="6B96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DE3F1A"/>
    <w:multiLevelType w:val="hybridMultilevel"/>
    <w:tmpl w:val="143A7BC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2F5F0CB8"/>
    <w:multiLevelType w:val="hybridMultilevel"/>
    <w:tmpl w:val="4C28FFF0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2" w15:restartNumberingAfterBreak="0">
    <w:nsid w:val="302127CA"/>
    <w:multiLevelType w:val="multilevel"/>
    <w:tmpl w:val="8DC2C9B2"/>
    <w:numStyleLink w:val="Numberheadings"/>
  </w:abstractNum>
  <w:abstractNum w:abstractNumId="33" w15:restartNumberingAfterBreak="0">
    <w:nsid w:val="38D86EF3"/>
    <w:multiLevelType w:val="multilevel"/>
    <w:tmpl w:val="53B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424ED9"/>
    <w:multiLevelType w:val="hybridMultilevel"/>
    <w:tmpl w:val="84787460"/>
    <w:lvl w:ilvl="0" w:tplc="E41A60F8">
      <w:start w:val="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5" w15:restartNumberingAfterBreak="0">
    <w:nsid w:val="3955436F"/>
    <w:multiLevelType w:val="hybridMultilevel"/>
    <w:tmpl w:val="67FC94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39744425"/>
    <w:multiLevelType w:val="multilevel"/>
    <w:tmpl w:val="49A49628"/>
    <w:styleLink w:val="FCGnumberlist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37" w15:restartNumberingAfterBreak="0">
    <w:nsid w:val="39C14F18"/>
    <w:multiLevelType w:val="hybridMultilevel"/>
    <w:tmpl w:val="232CAC7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3AF76825"/>
    <w:multiLevelType w:val="hybridMultilevel"/>
    <w:tmpl w:val="5DF87082"/>
    <w:lvl w:ilvl="0" w:tplc="E2EABE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E2EABEE2">
      <w:start w:val="1"/>
      <w:numFmt w:val="lowerRoman"/>
      <w:lvlText w:val="(%2)"/>
      <w:lvlJc w:val="left"/>
      <w:pPr>
        <w:ind w:left="157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9" w15:restartNumberingAfterBreak="0">
    <w:nsid w:val="3DA105B7"/>
    <w:multiLevelType w:val="hybridMultilevel"/>
    <w:tmpl w:val="FA5AD81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40472E5E"/>
    <w:multiLevelType w:val="hybridMultilevel"/>
    <w:tmpl w:val="2BF8294E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41354EB2"/>
    <w:multiLevelType w:val="hybridMultilevel"/>
    <w:tmpl w:val="7BF2671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41FE62B5"/>
    <w:multiLevelType w:val="hybridMultilevel"/>
    <w:tmpl w:val="7A822DA0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42351B6A"/>
    <w:multiLevelType w:val="hybridMultilevel"/>
    <w:tmpl w:val="F2A0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C668A"/>
    <w:multiLevelType w:val="multilevel"/>
    <w:tmpl w:val="354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163FF3"/>
    <w:multiLevelType w:val="hybridMultilevel"/>
    <w:tmpl w:val="28ACC24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44535F79"/>
    <w:multiLevelType w:val="hybridMultilevel"/>
    <w:tmpl w:val="D828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8D656D"/>
    <w:multiLevelType w:val="hybridMultilevel"/>
    <w:tmpl w:val="8D1E60E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8" w15:restartNumberingAfterBreak="0">
    <w:nsid w:val="472C1B6D"/>
    <w:multiLevelType w:val="hybridMultilevel"/>
    <w:tmpl w:val="B680E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9" w15:restartNumberingAfterBreak="0">
    <w:nsid w:val="48A8093B"/>
    <w:multiLevelType w:val="hybridMultilevel"/>
    <w:tmpl w:val="79985EF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0" w15:restartNumberingAfterBreak="0">
    <w:nsid w:val="492024DE"/>
    <w:multiLevelType w:val="hybridMultilevel"/>
    <w:tmpl w:val="2D0ED80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1" w15:restartNumberingAfterBreak="0">
    <w:nsid w:val="498366A1"/>
    <w:multiLevelType w:val="hybridMultilevel"/>
    <w:tmpl w:val="F9DA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CE668F7"/>
    <w:multiLevelType w:val="hybridMultilevel"/>
    <w:tmpl w:val="3A6A7AB4"/>
    <w:lvl w:ilvl="0" w:tplc="2F16E9B8">
      <w:start w:val="9"/>
      <w:numFmt w:val="bullet"/>
      <w:lvlText w:val="•"/>
      <w:lvlJc w:val="left"/>
      <w:pPr>
        <w:ind w:left="382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3" w15:restartNumberingAfterBreak="0">
    <w:nsid w:val="50EA6A78"/>
    <w:multiLevelType w:val="hybridMultilevel"/>
    <w:tmpl w:val="9B2444C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4" w15:restartNumberingAfterBreak="0">
    <w:nsid w:val="51753E73"/>
    <w:multiLevelType w:val="multilevel"/>
    <w:tmpl w:val="14F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90B3642"/>
    <w:multiLevelType w:val="hybridMultilevel"/>
    <w:tmpl w:val="817254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6" w15:restartNumberingAfterBreak="0">
    <w:nsid w:val="5BCA25B6"/>
    <w:multiLevelType w:val="hybridMultilevel"/>
    <w:tmpl w:val="BB7AC4A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7" w15:restartNumberingAfterBreak="0">
    <w:nsid w:val="5CD07318"/>
    <w:multiLevelType w:val="hybridMultilevel"/>
    <w:tmpl w:val="7EC84C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8" w15:restartNumberingAfterBreak="0">
    <w:nsid w:val="5D9447F3"/>
    <w:multiLevelType w:val="hybridMultilevel"/>
    <w:tmpl w:val="D8C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5E2FCB"/>
    <w:multiLevelType w:val="hybridMultilevel"/>
    <w:tmpl w:val="7C8A618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60" w15:restartNumberingAfterBreak="0">
    <w:nsid w:val="61DD2E08"/>
    <w:multiLevelType w:val="hybridMultilevel"/>
    <w:tmpl w:val="49861E16"/>
    <w:lvl w:ilvl="0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61" w15:restartNumberingAfterBreak="0">
    <w:nsid w:val="62907CCD"/>
    <w:multiLevelType w:val="multilevel"/>
    <w:tmpl w:val="862CA4CC"/>
    <w:numStyleLink w:val="Bulletlist"/>
  </w:abstractNum>
  <w:abstractNum w:abstractNumId="62" w15:restartNumberingAfterBreak="0">
    <w:nsid w:val="64167DA4"/>
    <w:multiLevelType w:val="hybridMultilevel"/>
    <w:tmpl w:val="BD74A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B1161F"/>
    <w:multiLevelType w:val="hybridMultilevel"/>
    <w:tmpl w:val="ACF487D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4" w15:restartNumberingAfterBreak="0">
    <w:nsid w:val="64C4011F"/>
    <w:multiLevelType w:val="multilevel"/>
    <w:tmpl w:val="C9DC81D2"/>
    <w:numStyleLink w:val="FCGliststyle"/>
  </w:abstractNum>
  <w:abstractNum w:abstractNumId="65" w15:restartNumberingAfterBreak="0">
    <w:nsid w:val="65384EDC"/>
    <w:multiLevelType w:val="hybridMultilevel"/>
    <w:tmpl w:val="0BC26FD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6" w15:restartNumberingAfterBreak="0">
    <w:nsid w:val="691B036F"/>
    <w:multiLevelType w:val="multilevel"/>
    <w:tmpl w:val="D75A20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341D7"/>
    <w:multiLevelType w:val="multilevel"/>
    <w:tmpl w:val="44D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2C7A02"/>
    <w:multiLevelType w:val="multilevel"/>
    <w:tmpl w:val="FFE238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BEA4529"/>
    <w:multiLevelType w:val="hybridMultilevel"/>
    <w:tmpl w:val="0748BB6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0" w15:restartNumberingAfterBreak="0">
    <w:nsid w:val="6CBC3660"/>
    <w:multiLevelType w:val="multilevel"/>
    <w:tmpl w:val="C9DC81D2"/>
    <w:styleLink w:val="FCGliststyle"/>
    <w:lvl w:ilvl="0">
      <w:start w:val="1"/>
      <w:numFmt w:val="bullet"/>
      <w:pStyle w:val="ListBullet"/>
      <w:lvlText w:val="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71" w15:restartNumberingAfterBreak="0">
    <w:nsid w:val="70012B05"/>
    <w:multiLevelType w:val="hybridMultilevel"/>
    <w:tmpl w:val="288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A374CF"/>
    <w:multiLevelType w:val="hybridMultilevel"/>
    <w:tmpl w:val="D872058E"/>
    <w:lvl w:ilvl="0" w:tplc="2F16E9B8">
      <w:start w:val="9"/>
      <w:numFmt w:val="bullet"/>
      <w:lvlText w:val="•"/>
      <w:lvlJc w:val="left"/>
      <w:pPr>
        <w:ind w:left="2519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73" w15:restartNumberingAfterBreak="0">
    <w:nsid w:val="77082D13"/>
    <w:multiLevelType w:val="hybridMultilevel"/>
    <w:tmpl w:val="DC089DB4"/>
    <w:lvl w:ilvl="0" w:tplc="E2EABEE2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4" w15:restartNumberingAfterBreak="0">
    <w:nsid w:val="79D23FB0"/>
    <w:multiLevelType w:val="hybridMultilevel"/>
    <w:tmpl w:val="00120B7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5" w15:restartNumberingAfterBreak="0">
    <w:nsid w:val="7A9C7DDD"/>
    <w:multiLevelType w:val="hybridMultilevel"/>
    <w:tmpl w:val="D4962E1E"/>
    <w:lvl w:ilvl="0" w:tplc="E2EABEE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AAA2C71"/>
    <w:multiLevelType w:val="hybridMultilevel"/>
    <w:tmpl w:val="538474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 w15:restartNumberingAfterBreak="0">
    <w:nsid w:val="7C547631"/>
    <w:multiLevelType w:val="hybridMultilevel"/>
    <w:tmpl w:val="B90A68E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246">
      <w:start w:val="9"/>
      <w:numFmt w:val="bullet"/>
      <w:lvlText w:val="-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8" w15:restartNumberingAfterBreak="0">
    <w:nsid w:val="7E0A198B"/>
    <w:multiLevelType w:val="multilevel"/>
    <w:tmpl w:val="483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C0500F"/>
    <w:multiLevelType w:val="hybridMultilevel"/>
    <w:tmpl w:val="1C72B1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36"/>
  </w:num>
  <w:num w:numId="3">
    <w:abstractNumId w:val="13"/>
  </w:num>
  <w:num w:numId="4">
    <w:abstractNumId w:val="19"/>
  </w:num>
  <w:num w:numId="5">
    <w:abstractNumId w:val="1"/>
  </w:num>
  <w:num w:numId="6">
    <w:abstractNumId w:val="32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/>
        </w:rPr>
      </w:lvl>
    </w:lvlOverride>
  </w:num>
  <w:num w:numId="7">
    <w:abstractNumId w:val="61"/>
  </w:num>
  <w:num w:numId="8">
    <w:abstractNumId w:val="64"/>
  </w:num>
  <w:num w:numId="9">
    <w:abstractNumId w:val="4"/>
  </w:num>
  <w:num w:numId="10">
    <w:abstractNumId w:val="79"/>
  </w:num>
  <w:num w:numId="11">
    <w:abstractNumId w:val="15"/>
  </w:num>
  <w:num w:numId="12">
    <w:abstractNumId w:val="17"/>
  </w:num>
  <w:num w:numId="13">
    <w:abstractNumId w:val="48"/>
  </w:num>
  <w:num w:numId="14">
    <w:abstractNumId w:val="0"/>
  </w:num>
  <w:num w:numId="15">
    <w:abstractNumId w:val="57"/>
  </w:num>
  <w:num w:numId="16">
    <w:abstractNumId w:val="62"/>
  </w:num>
  <w:num w:numId="17">
    <w:abstractNumId w:val="35"/>
  </w:num>
  <w:num w:numId="18">
    <w:abstractNumId w:val="37"/>
  </w:num>
  <w:num w:numId="19">
    <w:abstractNumId w:val="25"/>
  </w:num>
  <w:num w:numId="20">
    <w:abstractNumId w:val="21"/>
  </w:num>
  <w:num w:numId="21">
    <w:abstractNumId w:val="69"/>
  </w:num>
  <w:num w:numId="22">
    <w:abstractNumId w:val="65"/>
  </w:num>
  <w:num w:numId="23">
    <w:abstractNumId w:val="31"/>
  </w:num>
  <w:num w:numId="24">
    <w:abstractNumId w:val="50"/>
  </w:num>
  <w:num w:numId="25">
    <w:abstractNumId w:val="59"/>
  </w:num>
  <w:num w:numId="26">
    <w:abstractNumId w:val="77"/>
  </w:num>
  <w:num w:numId="27">
    <w:abstractNumId w:val="11"/>
  </w:num>
  <w:num w:numId="28">
    <w:abstractNumId w:val="14"/>
  </w:num>
  <w:num w:numId="29">
    <w:abstractNumId w:val="74"/>
  </w:num>
  <w:num w:numId="30">
    <w:abstractNumId w:val="20"/>
  </w:num>
  <w:num w:numId="31">
    <w:abstractNumId w:val="30"/>
  </w:num>
  <w:num w:numId="32">
    <w:abstractNumId w:val="45"/>
  </w:num>
  <w:num w:numId="33">
    <w:abstractNumId w:val="55"/>
  </w:num>
  <w:num w:numId="34">
    <w:abstractNumId w:val="41"/>
  </w:num>
  <w:num w:numId="35">
    <w:abstractNumId w:val="28"/>
  </w:num>
  <w:num w:numId="36">
    <w:abstractNumId w:val="6"/>
  </w:num>
  <w:num w:numId="37">
    <w:abstractNumId w:val="49"/>
  </w:num>
  <w:num w:numId="38">
    <w:abstractNumId w:val="72"/>
  </w:num>
  <w:num w:numId="39">
    <w:abstractNumId w:val="52"/>
  </w:num>
  <w:num w:numId="40">
    <w:abstractNumId w:val="7"/>
  </w:num>
  <w:num w:numId="41">
    <w:abstractNumId w:val="42"/>
  </w:num>
  <w:num w:numId="42">
    <w:abstractNumId w:val="2"/>
  </w:num>
  <w:num w:numId="43">
    <w:abstractNumId w:val="10"/>
  </w:num>
  <w:num w:numId="44">
    <w:abstractNumId w:val="73"/>
  </w:num>
  <w:num w:numId="45">
    <w:abstractNumId w:val="38"/>
  </w:num>
  <w:num w:numId="46">
    <w:abstractNumId w:val="34"/>
  </w:num>
  <w:num w:numId="47">
    <w:abstractNumId w:val="3"/>
  </w:num>
  <w:num w:numId="48">
    <w:abstractNumId w:val="27"/>
  </w:num>
  <w:num w:numId="49">
    <w:abstractNumId w:val="56"/>
  </w:num>
  <w:num w:numId="50">
    <w:abstractNumId w:val="39"/>
  </w:num>
  <w:num w:numId="51">
    <w:abstractNumId w:val="8"/>
  </w:num>
  <w:num w:numId="52">
    <w:abstractNumId w:val="5"/>
  </w:num>
  <w:num w:numId="53">
    <w:abstractNumId w:val="75"/>
  </w:num>
  <w:num w:numId="54">
    <w:abstractNumId w:val="51"/>
  </w:num>
  <w:num w:numId="55">
    <w:abstractNumId w:val="43"/>
  </w:num>
  <w:num w:numId="56">
    <w:abstractNumId w:val="76"/>
  </w:num>
  <w:num w:numId="57">
    <w:abstractNumId w:val="47"/>
  </w:num>
  <w:num w:numId="58">
    <w:abstractNumId w:val="53"/>
  </w:num>
  <w:num w:numId="59">
    <w:abstractNumId w:val="16"/>
  </w:num>
  <w:num w:numId="60">
    <w:abstractNumId w:val="18"/>
  </w:num>
  <w:num w:numId="61">
    <w:abstractNumId w:val="24"/>
  </w:num>
  <w:num w:numId="62">
    <w:abstractNumId w:val="40"/>
  </w:num>
  <w:num w:numId="63">
    <w:abstractNumId w:val="58"/>
  </w:num>
  <w:num w:numId="64">
    <w:abstractNumId w:val="29"/>
  </w:num>
  <w:num w:numId="65">
    <w:abstractNumId w:val="63"/>
  </w:num>
  <w:num w:numId="66">
    <w:abstractNumId w:val="26"/>
  </w:num>
  <w:num w:numId="67">
    <w:abstractNumId w:val="46"/>
  </w:num>
  <w:num w:numId="68">
    <w:abstractNumId w:val="71"/>
  </w:num>
  <w:num w:numId="69">
    <w:abstractNumId w:val="22"/>
  </w:num>
  <w:num w:numId="70">
    <w:abstractNumId w:val="44"/>
  </w:num>
  <w:num w:numId="71">
    <w:abstractNumId w:val="23"/>
  </w:num>
  <w:num w:numId="72">
    <w:abstractNumId w:val="33"/>
  </w:num>
  <w:num w:numId="73">
    <w:abstractNumId w:val="54"/>
  </w:num>
  <w:num w:numId="74">
    <w:abstractNumId w:val="78"/>
  </w:num>
  <w:num w:numId="75">
    <w:abstractNumId w:val="66"/>
  </w:num>
  <w:num w:numId="76">
    <w:abstractNumId w:val="68"/>
  </w:num>
  <w:num w:numId="77">
    <w:abstractNumId w:val="12"/>
  </w:num>
  <w:num w:numId="78">
    <w:abstractNumId w:val="67"/>
  </w:num>
  <w:num w:numId="79">
    <w:abstractNumId w:val="60"/>
  </w:num>
  <w:num w:numId="80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C"/>
    <w:rsid w:val="00000387"/>
    <w:rsid w:val="000005DF"/>
    <w:rsid w:val="0000131F"/>
    <w:rsid w:val="00002416"/>
    <w:rsid w:val="000024B7"/>
    <w:rsid w:val="00004521"/>
    <w:rsid w:val="00004B42"/>
    <w:rsid w:val="000071D3"/>
    <w:rsid w:val="0000785A"/>
    <w:rsid w:val="0001053F"/>
    <w:rsid w:val="00015F5B"/>
    <w:rsid w:val="000165F9"/>
    <w:rsid w:val="000166B8"/>
    <w:rsid w:val="0002039E"/>
    <w:rsid w:val="000204B9"/>
    <w:rsid w:val="00020FE1"/>
    <w:rsid w:val="0002186B"/>
    <w:rsid w:val="00023A76"/>
    <w:rsid w:val="00025CF9"/>
    <w:rsid w:val="000267D2"/>
    <w:rsid w:val="0002712B"/>
    <w:rsid w:val="00027E83"/>
    <w:rsid w:val="00030CA9"/>
    <w:rsid w:val="0003150C"/>
    <w:rsid w:val="00031A00"/>
    <w:rsid w:val="00035306"/>
    <w:rsid w:val="00036105"/>
    <w:rsid w:val="000371D1"/>
    <w:rsid w:val="000374AA"/>
    <w:rsid w:val="000406C7"/>
    <w:rsid w:val="00042AC0"/>
    <w:rsid w:val="0004311A"/>
    <w:rsid w:val="0004368A"/>
    <w:rsid w:val="00045966"/>
    <w:rsid w:val="00045C52"/>
    <w:rsid w:val="00046287"/>
    <w:rsid w:val="00050551"/>
    <w:rsid w:val="0005100D"/>
    <w:rsid w:val="000516A7"/>
    <w:rsid w:val="00052015"/>
    <w:rsid w:val="00052FF3"/>
    <w:rsid w:val="00053D82"/>
    <w:rsid w:val="00054666"/>
    <w:rsid w:val="00054868"/>
    <w:rsid w:val="00064678"/>
    <w:rsid w:val="00064B56"/>
    <w:rsid w:val="00064C88"/>
    <w:rsid w:val="00071B01"/>
    <w:rsid w:val="00073776"/>
    <w:rsid w:val="00074CEE"/>
    <w:rsid w:val="000755BB"/>
    <w:rsid w:val="000769CB"/>
    <w:rsid w:val="000771CC"/>
    <w:rsid w:val="00082181"/>
    <w:rsid w:val="0008314F"/>
    <w:rsid w:val="0008602D"/>
    <w:rsid w:val="000865FC"/>
    <w:rsid w:val="00087C1E"/>
    <w:rsid w:val="00091353"/>
    <w:rsid w:val="000921D6"/>
    <w:rsid w:val="00094358"/>
    <w:rsid w:val="00094440"/>
    <w:rsid w:val="00094838"/>
    <w:rsid w:val="0009515F"/>
    <w:rsid w:val="0009606E"/>
    <w:rsid w:val="000964DA"/>
    <w:rsid w:val="000A1FB0"/>
    <w:rsid w:val="000A20A1"/>
    <w:rsid w:val="000A43D8"/>
    <w:rsid w:val="000A4E34"/>
    <w:rsid w:val="000A50CD"/>
    <w:rsid w:val="000A56FE"/>
    <w:rsid w:val="000A6D66"/>
    <w:rsid w:val="000B03AB"/>
    <w:rsid w:val="000B1C96"/>
    <w:rsid w:val="000B29D1"/>
    <w:rsid w:val="000B2BBB"/>
    <w:rsid w:val="000B4B85"/>
    <w:rsid w:val="000B7069"/>
    <w:rsid w:val="000B7E33"/>
    <w:rsid w:val="000C0620"/>
    <w:rsid w:val="000C1BB9"/>
    <w:rsid w:val="000C305A"/>
    <w:rsid w:val="000C3825"/>
    <w:rsid w:val="000C3BFB"/>
    <w:rsid w:val="000C3D1C"/>
    <w:rsid w:val="000D1A64"/>
    <w:rsid w:val="000D1B17"/>
    <w:rsid w:val="000D1FDE"/>
    <w:rsid w:val="000D3EDF"/>
    <w:rsid w:val="000D4157"/>
    <w:rsid w:val="000D6B2A"/>
    <w:rsid w:val="000E031C"/>
    <w:rsid w:val="000E0F22"/>
    <w:rsid w:val="000E4F37"/>
    <w:rsid w:val="000E5904"/>
    <w:rsid w:val="000F0009"/>
    <w:rsid w:val="000F0AB1"/>
    <w:rsid w:val="000F0FE0"/>
    <w:rsid w:val="000F1457"/>
    <w:rsid w:val="000F2B9A"/>
    <w:rsid w:val="000F3A2D"/>
    <w:rsid w:val="000F7BD8"/>
    <w:rsid w:val="000F7F33"/>
    <w:rsid w:val="0010027B"/>
    <w:rsid w:val="00103B41"/>
    <w:rsid w:val="001045E8"/>
    <w:rsid w:val="001049C8"/>
    <w:rsid w:val="00107149"/>
    <w:rsid w:val="00110DA2"/>
    <w:rsid w:val="0011169D"/>
    <w:rsid w:val="0011280F"/>
    <w:rsid w:val="001129B2"/>
    <w:rsid w:val="001206CD"/>
    <w:rsid w:val="001210C1"/>
    <w:rsid w:val="00121876"/>
    <w:rsid w:val="001230A8"/>
    <w:rsid w:val="00123249"/>
    <w:rsid w:val="00125DFC"/>
    <w:rsid w:val="00126BC6"/>
    <w:rsid w:val="00127F3F"/>
    <w:rsid w:val="00130DD6"/>
    <w:rsid w:val="0013173E"/>
    <w:rsid w:val="00135288"/>
    <w:rsid w:val="00135E42"/>
    <w:rsid w:val="001377CE"/>
    <w:rsid w:val="001428BD"/>
    <w:rsid w:val="00145DC9"/>
    <w:rsid w:val="00147E41"/>
    <w:rsid w:val="001510F9"/>
    <w:rsid w:val="00151A64"/>
    <w:rsid w:val="0015616E"/>
    <w:rsid w:val="00160F42"/>
    <w:rsid w:val="00161E22"/>
    <w:rsid w:val="001642B3"/>
    <w:rsid w:val="00166147"/>
    <w:rsid w:val="00172159"/>
    <w:rsid w:val="00173CC3"/>
    <w:rsid w:val="00176454"/>
    <w:rsid w:val="00176EB1"/>
    <w:rsid w:val="001813A4"/>
    <w:rsid w:val="00181BF1"/>
    <w:rsid w:val="00183D24"/>
    <w:rsid w:val="00185AFD"/>
    <w:rsid w:val="001868F6"/>
    <w:rsid w:val="00187100"/>
    <w:rsid w:val="00187628"/>
    <w:rsid w:val="00187B42"/>
    <w:rsid w:val="001926E5"/>
    <w:rsid w:val="0019278E"/>
    <w:rsid w:val="0019357B"/>
    <w:rsid w:val="00195125"/>
    <w:rsid w:val="001A16F6"/>
    <w:rsid w:val="001A1C90"/>
    <w:rsid w:val="001A3870"/>
    <w:rsid w:val="001A3925"/>
    <w:rsid w:val="001A44F4"/>
    <w:rsid w:val="001A468F"/>
    <w:rsid w:val="001A6D59"/>
    <w:rsid w:val="001A7F62"/>
    <w:rsid w:val="001B2023"/>
    <w:rsid w:val="001B29F8"/>
    <w:rsid w:val="001B4F77"/>
    <w:rsid w:val="001B669E"/>
    <w:rsid w:val="001B7182"/>
    <w:rsid w:val="001C4035"/>
    <w:rsid w:val="001C4480"/>
    <w:rsid w:val="001C4AED"/>
    <w:rsid w:val="001C539F"/>
    <w:rsid w:val="001C618C"/>
    <w:rsid w:val="001C686F"/>
    <w:rsid w:val="001D2A05"/>
    <w:rsid w:val="001D51D4"/>
    <w:rsid w:val="001D6751"/>
    <w:rsid w:val="001E13E2"/>
    <w:rsid w:val="001E1B31"/>
    <w:rsid w:val="001E26E8"/>
    <w:rsid w:val="001E6EC6"/>
    <w:rsid w:val="001E7E47"/>
    <w:rsid w:val="001F05D5"/>
    <w:rsid w:val="001F3800"/>
    <w:rsid w:val="001F4DE5"/>
    <w:rsid w:val="00200635"/>
    <w:rsid w:val="00200A7C"/>
    <w:rsid w:val="00202D24"/>
    <w:rsid w:val="00204377"/>
    <w:rsid w:val="00205DB4"/>
    <w:rsid w:val="002102BB"/>
    <w:rsid w:val="002137A9"/>
    <w:rsid w:val="0021420D"/>
    <w:rsid w:val="00215791"/>
    <w:rsid w:val="0021608A"/>
    <w:rsid w:val="002177D3"/>
    <w:rsid w:val="00221034"/>
    <w:rsid w:val="0022106B"/>
    <w:rsid w:val="002226AA"/>
    <w:rsid w:val="002247D7"/>
    <w:rsid w:val="00226013"/>
    <w:rsid w:val="002262A4"/>
    <w:rsid w:val="002276A1"/>
    <w:rsid w:val="002305D0"/>
    <w:rsid w:val="00231025"/>
    <w:rsid w:val="00231228"/>
    <w:rsid w:val="002335B7"/>
    <w:rsid w:val="0023524F"/>
    <w:rsid w:val="00235359"/>
    <w:rsid w:val="00235859"/>
    <w:rsid w:val="002363F5"/>
    <w:rsid w:val="00240C57"/>
    <w:rsid w:val="00240FF2"/>
    <w:rsid w:val="0024125A"/>
    <w:rsid w:val="00244D5C"/>
    <w:rsid w:val="00245CF9"/>
    <w:rsid w:val="00246272"/>
    <w:rsid w:val="00246A97"/>
    <w:rsid w:val="00250CB6"/>
    <w:rsid w:val="00250DB8"/>
    <w:rsid w:val="00252922"/>
    <w:rsid w:val="00252CE9"/>
    <w:rsid w:val="00252E8F"/>
    <w:rsid w:val="0025428C"/>
    <w:rsid w:val="00254EFF"/>
    <w:rsid w:val="00255986"/>
    <w:rsid w:val="00257D72"/>
    <w:rsid w:val="00262B9A"/>
    <w:rsid w:val="00263E20"/>
    <w:rsid w:val="00263EA4"/>
    <w:rsid w:val="00264301"/>
    <w:rsid w:val="002660B4"/>
    <w:rsid w:val="002664B1"/>
    <w:rsid w:val="00267A5D"/>
    <w:rsid w:val="00271761"/>
    <w:rsid w:val="00272BF8"/>
    <w:rsid w:val="00272E09"/>
    <w:rsid w:val="002748AA"/>
    <w:rsid w:val="00275D16"/>
    <w:rsid w:val="0027753A"/>
    <w:rsid w:val="0028514F"/>
    <w:rsid w:val="00285540"/>
    <w:rsid w:val="002858AC"/>
    <w:rsid w:val="00286AE4"/>
    <w:rsid w:val="00286B92"/>
    <w:rsid w:val="002871C8"/>
    <w:rsid w:val="002934DF"/>
    <w:rsid w:val="00295769"/>
    <w:rsid w:val="00295C0A"/>
    <w:rsid w:val="00297C00"/>
    <w:rsid w:val="002A0014"/>
    <w:rsid w:val="002A04A1"/>
    <w:rsid w:val="002A1A16"/>
    <w:rsid w:val="002A313C"/>
    <w:rsid w:val="002A466D"/>
    <w:rsid w:val="002A6FCD"/>
    <w:rsid w:val="002A7636"/>
    <w:rsid w:val="002B076B"/>
    <w:rsid w:val="002B07D0"/>
    <w:rsid w:val="002B0B9A"/>
    <w:rsid w:val="002B0E97"/>
    <w:rsid w:val="002B2564"/>
    <w:rsid w:val="002B2671"/>
    <w:rsid w:val="002B700A"/>
    <w:rsid w:val="002B7757"/>
    <w:rsid w:val="002C0294"/>
    <w:rsid w:val="002C1160"/>
    <w:rsid w:val="002C1550"/>
    <w:rsid w:val="002C454D"/>
    <w:rsid w:val="002C6271"/>
    <w:rsid w:val="002C6288"/>
    <w:rsid w:val="002C78AB"/>
    <w:rsid w:val="002D173A"/>
    <w:rsid w:val="002D4371"/>
    <w:rsid w:val="002D487E"/>
    <w:rsid w:val="002D48A8"/>
    <w:rsid w:val="002D5CA6"/>
    <w:rsid w:val="002D6762"/>
    <w:rsid w:val="002D7F7A"/>
    <w:rsid w:val="002E0D02"/>
    <w:rsid w:val="002E2538"/>
    <w:rsid w:val="002E3D37"/>
    <w:rsid w:val="002E6AB4"/>
    <w:rsid w:val="002E6FE3"/>
    <w:rsid w:val="002F162D"/>
    <w:rsid w:val="002F4017"/>
    <w:rsid w:val="002F4B97"/>
    <w:rsid w:val="002F5100"/>
    <w:rsid w:val="002F5FD8"/>
    <w:rsid w:val="002F7486"/>
    <w:rsid w:val="0030158A"/>
    <w:rsid w:val="00301ED3"/>
    <w:rsid w:val="00305E45"/>
    <w:rsid w:val="00305F31"/>
    <w:rsid w:val="0030616E"/>
    <w:rsid w:val="00307852"/>
    <w:rsid w:val="00307C60"/>
    <w:rsid w:val="00314CC0"/>
    <w:rsid w:val="00315EFD"/>
    <w:rsid w:val="003213CB"/>
    <w:rsid w:val="003216BA"/>
    <w:rsid w:val="00321964"/>
    <w:rsid w:val="003233D2"/>
    <w:rsid w:val="00323450"/>
    <w:rsid w:val="00323D03"/>
    <w:rsid w:val="003251C3"/>
    <w:rsid w:val="00327571"/>
    <w:rsid w:val="00330CD0"/>
    <w:rsid w:val="003319D7"/>
    <w:rsid w:val="00332834"/>
    <w:rsid w:val="00334005"/>
    <w:rsid w:val="003349AF"/>
    <w:rsid w:val="00336D2C"/>
    <w:rsid w:val="003378F9"/>
    <w:rsid w:val="0034197C"/>
    <w:rsid w:val="00342407"/>
    <w:rsid w:val="00342523"/>
    <w:rsid w:val="00344578"/>
    <w:rsid w:val="0034468A"/>
    <w:rsid w:val="00344DB4"/>
    <w:rsid w:val="003510B1"/>
    <w:rsid w:val="003538C0"/>
    <w:rsid w:val="0035700E"/>
    <w:rsid w:val="00360280"/>
    <w:rsid w:val="00361590"/>
    <w:rsid w:val="00362324"/>
    <w:rsid w:val="00362AFB"/>
    <w:rsid w:val="003646D3"/>
    <w:rsid w:val="00364C24"/>
    <w:rsid w:val="003668F1"/>
    <w:rsid w:val="00367E13"/>
    <w:rsid w:val="003700C7"/>
    <w:rsid w:val="0037464C"/>
    <w:rsid w:val="003747E7"/>
    <w:rsid w:val="003750D2"/>
    <w:rsid w:val="00375AEF"/>
    <w:rsid w:val="003768E7"/>
    <w:rsid w:val="00376B36"/>
    <w:rsid w:val="00382567"/>
    <w:rsid w:val="00382F65"/>
    <w:rsid w:val="0038329A"/>
    <w:rsid w:val="00385C1A"/>
    <w:rsid w:val="00386734"/>
    <w:rsid w:val="003911BC"/>
    <w:rsid w:val="003915AE"/>
    <w:rsid w:val="00392063"/>
    <w:rsid w:val="003942A0"/>
    <w:rsid w:val="00394D6C"/>
    <w:rsid w:val="003969E2"/>
    <w:rsid w:val="003975CD"/>
    <w:rsid w:val="003A02B3"/>
    <w:rsid w:val="003A1749"/>
    <w:rsid w:val="003A2252"/>
    <w:rsid w:val="003A311A"/>
    <w:rsid w:val="003A4C50"/>
    <w:rsid w:val="003A5D0A"/>
    <w:rsid w:val="003A6EE4"/>
    <w:rsid w:val="003B1139"/>
    <w:rsid w:val="003B19BB"/>
    <w:rsid w:val="003B31A8"/>
    <w:rsid w:val="003B3C82"/>
    <w:rsid w:val="003B42DE"/>
    <w:rsid w:val="003B4F55"/>
    <w:rsid w:val="003B721A"/>
    <w:rsid w:val="003C0DAA"/>
    <w:rsid w:val="003C536E"/>
    <w:rsid w:val="003D4C23"/>
    <w:rsid w:val="003D5139"/>
    <w:rsid w:val="003D5CB5"/>
    <w:rsid w:val="003D77CA"/>
    <w:rsid w:val="003D79B8"/>
    <w:rsid w:val="003E0087"/>
    <w:rsid w:val="003E3244"/>
    <w:rsid w:val="003E3998"/>
    <w:rsid w:val="003E3C3D"/>
    <w:rsid w:val="003E6556"/>
    <w:rsid w:val="003F0629"/>
    <w:rsid w:val="003F174B"/>
    <w:rsid w:val="003F235B"/>
    <w:rsid w:val="003F2B35"/>
    <w:rsid w:val="003F4C67"/>
    <w:rsid w:val="003F5C2B"/>
    <w:rsid w:val="003F65E8"/>
    <w:rsid w:val="003F77DC"/>
    <w:rsid w:val="00404853"/>
    <w:rsid w:val="004062ED"/>
    <w:rsid w:val="00407A97"/>
    <w:rsid w:val="00407C1E"/>
    <w:rsid w:val="00410668"/>
    <w:rsid w:val="00410670"/>
    <w:rsid w:val="004124BB"/>
    <w:rsid w:val="0041350E"/>
    <w:rsid w:val="00413F49"/>
    <w:rsid w:val="00414D65"/>
    <w:rsid w:val="004161A0"/>
    <w:rsid w:val="00422983"/>
    <w:rsid w:val="00424472"/>
    <w:rsid w:val="00427205"/>
    <w:rsid w:val="00427427"/>
    <w:rsid w:val="00427472"/>
    <w:rsid w:val="00431463"/>
    <w:rsid w:val="004314A2"/>
    <w:rsid w:val="00435E70"/>
    <w:rsid w:val="00436865"/>
    <w:rsid w:val="004428AB"/>
    <w:rsid w:val="00443595"/>
    <w:rsid w:val="00443CC2"/>
    <w:rsid w:val="00444C32"/>
    <w:rsid w:val="00445B66"/>
    <w:rsid w:val="004461CA"/>
    <w:rsid w:val="004462A7"/>
    <w:rsid w:val="00447BA6"/>
    <w:rsid w:val="00450746"/>
    <w:rsid w:val="00451EE1"/>
    <w:rsid w:val="004541E1"/>
    <w:rsid w:val="004551C7"/>
    <w:rsid w:val="004561A1"/>
    <w:rsid w:val="00457B92"/>
    <w:rsid w:val="00460F55"/>
    <w:rsid w:val="00461BA8"/>
    <w:rsid w:val="0046247A"/>
    <w:rsid w:val="0046350B"/>
    <w:rsid w:val="00464277"/>
    <w:rsid w:val="004644D3"/>
    <w:rsid w:val="004656E5"/>
    <w:rsid w:val="00466BF8"/>
    <w:rsid w:val="00466ED0"/>
    <w:rsid w:val="00471F0A"/>
    <w:rsid w:val="00472B73"/>
    <w:rsid w:val="00474520"/>
    <w:rsid w:val="004755D9"/>
    <w:rsid w:val="00475D79"/>
    <w:rsid w:val="0047633F"/>
    <w:rsid w:val="0048097F"/>
    <w:rsid w:val="00481336"/>
    <w:rsid w:val="00481735"/>
    <w:rsid w:val="00483D51"/>
    <w:rsid w:val="004862A0"/>
    <w:rsid w:val="004906D1"/>
    <w:rsid w:val="004910E7"/>
    <w:rsid w:val="00495473"/>
    <w:rsid w:val="004960B4"/>
    <w:rsid w:val="004A696B"/>
    <w:rsid w:val="004A71E7"/>
    <w:rsid w:val="004B4DAF"/>
    <w:rsid w:val="004B50B5"/>
    <w:rsid w:val="004B7639"/>
    <w:rsid w:val="004B7D54"/>
    <w:rsid w:val="004C1415"/>
    <w:rsid w:val="004C31E1"/>
    <w:rsid w:val="004C46BB"/>
    <w:rsid w:val="004C5BF1"/>
    <w:rsid w:val="004C757B"/>
    <w:rsid w:val="004D0150"/>
    <w:rsid w:val="004D09B9"/>
    <w:rsid w:val="004D1F00"/>
    <w:rsid w:val="004D1F8E"/>
    <w:rsid w:val="004D2264"/>
    <w:rsid w:val="004D2CD2"/>
    <w:rsid w:val="004D4B0D"/>
    <w:rsid w:val="004D5BB9"/>
    <w:rsid w:val="004D5D85"/>
    <w:rsid w:val="004D78D2"/>
    <w:rsid w:val="004E0879"/>
    <w:rsid w:val="004E75ED"/>
    <w:rsid w:val="004F2DB3"/>
    <w:rsid w:val="004F361B"/>
    <w:rsid w:val="004F5A72"/>
    <w:rsid w:val="004F628C"/>
    <w:rsid w:val="0050217F"/>
    <w:rsid w:val="005035CE"/>
    <w:rsid w:val="00503629"/>
    <w:rsid w:val="00510550"/>
    <w:rsid w:val="00510622"/>
    <w:rsid w:val="00512A10"/>
    <w:rsid w:val="00514121"/>
    <w:rsid w:val="0051548B"/>
    <w:rsid w:val="00517B8E"/>
    <w:rsid w:val="0052088D"/>
    <w:rsid w:val="00520C9D"/>
    <w:rsid w:val="00521347"/>
    <w:rsid w:val="00523962"/>
    <w:rsid w:val="00524773"/>
    <w:rsid w:val="00526D15"/>
    <w:rsid w:val="0052758F"/>
    <w:rsid w:val="00531994"/>
    <w:rsid w:val="0053214E"/>
    <w:rsid w:val="0053281D"/>
    <w:rsid w:val="005338D6"/>
    <w:rsid w:val="00534367"/>
    <w:rsid w:val="00534940"/>
    <w:rsid w:val="005359DA"/>
    <w:rsid w:val="005379DC"/>
    <w:rsid w:val="00537B42"/>
    <w:rsid w:val="00540BB2"/>
    <w:rsid w:val="00541DA3"/>
    <w:rsid w:val="005424B1"/>
    <w:rsid w:val="00542B46"/>
    <w:rsid w:val="005506AB"/>
    <w:rsid w:val="00552B0C"/>
    <w:rsid w:val="00553B22"/>
    <w:rsid w:val="0055414B"/>
    <w:rsid w:val="00554533"/>
    <w:rsid w:val="00556562"/>
    <w:rsid w:val="00560D5A"/>
    <w:rsid w:val="00562C79"/>
    <w:rsid w:val="00563472"/>
    <w:rsid w:val="00563AF8"/>
    <w:rsid w:val="005653C8"/>
    <w:rsid w:val="0056589B"/>
    <w:rsid w:val="00566208"/>
    <w:rsid w:val="00567170"/>
    <w:rsid w:val="0057414B"/>
    <w:rsid w:val="00584A46"/>
    <w:rsid w:val="00587168"/>
    <w:rsid w:val="00587DAD"/>
    <w:rsid w:val="00592697"/>
    <w:rsid w:val="00592A13"/>
    <w:rsid w:val="00593511"/>
    <w:rsid w:val="00593728"/>
    <w:rsid w:val="00593A1E"/>
    <w:rsid w:val="005942E5"/>
    <w:rsid w:val="005946CA"/>
    <w:rsid w:val="00594D3F"/>
    <w:rsid w:val="00596C49"/>
    <w:rsid w:val="005A13B8"/>
    <w:rsid w:val="005A7113"/>
    <w:rsid w:val="005A79C2"/>
    <w:rsid w:val="005B16C8"/>
    <w:rsid w:val="005B2235"/>
    <w:rsid w:val="005B2AA1"/>
    <w:rsid w:val="005B33C1"/>
    <w:rsid w:val="005B4F2F"/>
    <w:rsid w:val="005B5030"/>
    <w:rsid w:val="005B6596"/>
    <w:rsid w:val="005B7C5D"/>
    <w:rsid w:val="005B7DD3"/>
    <w:rsid w:val="005C0018"/>
    <w:rsid w:val="005C1925"/>
    <w:rsid w:val="005C4FBC"/>
    <w:rsid w:val="005C554E"/>
    <w:rsid w:val="005C5A90"/>
    <w:rsid w:val="005C736C"/>
    <w:rsid w:val="005D1BFA"/>
    <w:rsid w:val="005D309C"/>
    <w:rsid w:val="005D4A40"/>
    <w:rsid w:val="005D4B9A"/>
    <w:rsid w:val="005D5388"/>
    <w:rsid w:val="005D543B"/>
    <w:rsid w:val="005D5BB1"/>
    <w:rsid w:val="005E05A3"/>
    <w:rsid w:val="005E2AD2"/>
    <w:rsid w:val="005E3360"/>
    <w:rsid w:val="005E5051"/>
    <w:rsid w:val="005E6671"/>
    <w:rsid w:val="005F16C2"/>
    <w:rsid w:val="005F1E3A"/>
    <w:rsid w:val="005F1E3D"/>
    <w:rsid w:val="005F490B"/>
    <w:rsid w:val="005F491A"/>
    <w:rsid w:val="0060167D"/>
    <w:rsid w:val="00604FBF"/>
    <w:rsid w:val="00605A6A"/>
    <w:rsid w:val="00607080"/>
    <w:rsid w:val="00610D53"/>
    <w:rsid w:val="00612E91"/>
    <w:rsid w:val="00613017"/>
    <w:rsid w:val="00613738"/>
    <w:rsid w:val="00613E19"/>
    <w:rsid w:val="006143C4"/>
    <w:rsid w:val="00615076"/>
    <w:rsid w:val="0061755B"/>
    <w:rsid w:val="00617597"/>
    <w:rsid w:val="006205DC"/>
    <w:rsid w:val="00621BF2"/>
    <w:rsid w:val="00624BBC"/>
    <w:rsid w:val="0062595F"/>
    <w:rsid w:val="00634AB9"/>
    <w:rsid w:val="00636338"/>
    <w:rsid w:val="006369D9"/>
    <w:rsid w:val="00640444"/>
    <w:rsid w:val="00641C9F"/>
    <w:rsid w:val="00641FDE"/>
    <w:rsid w:val="00645A72"/>
    <w:rsid w:val="00654375"/>
    <w:rsid w:val="00654CD4"/>
    <w:rsid w:val="00655A97"/>
    <w:rsid w:val="0065669D"/>
    <w:rsid w:val="00661E90"/>
    <w:rsid w:val="006625D7"/>
    <w:rsid w:val="00662B93"/>
    <w:rsid w:val="00664A53"/>
    <w:rsid w:val="006655FA"/>
    <w:rsid w:val="00665F67"/>
    <w:rsid w:val="00673E76"/>
    <w:rsid w:val="00675AEE"/>
    <w:rsid w:val="00677270"/>
    <w:rsid w:val="00677AC4"/>
    <w:rsid w:val="00680C07"/>
    <w:rsid w:val="006824DD"/>
    <w:rsid w:val="00687759"/>
    <w:rsid w:val="00691509"/>
    <w:rsid w:val="006918F8"/>
    <w:rsid w:val="0069198A"/>
    <w:rsid w:val="00692FAF"/>
    <w:rsid w:val="006951FC"/>
    <w:rsid w:val="00697042"/>
    <w:rsid w:val="006977E5"/>
    <w:rsid w:val="006A0B95"/>
    <w:rsid w:val="006A4471"/>
    <w:rsid w:val="006A78B1"/>
    <w:rsid w:val="006B2346"/>
    <w:rsid w:val="006B4A64"/>
    <w:rsid w:val="006B537C"/>
    <w:rsid w:val="006C1176"/>
    <w:rsid w:val="006C15EB"/>
    <w:rsid w:val="006C19FC"/>
    <w:rsid w:val="006D00B9"/>
    <w:rsid w:val="006D26A6"/>
    <w:rsid w:val="006E01EA"/>
    <w:rsid w:val="006E0DBE"/>
    <w:rsid w:val="006E1B55"/>
    <w:rsid w:val="006E38DA"/>
    <w:rsid w:val="006E4227"/>
    <w:rsid w:val="006E5E86"/>
    <w:rsid w:val="006E6935"/>
    <w:rsid w:val="006E6AC2"/>
    <w:rsid w:val="006E73FB"/>
    <w:rsid w:val="006F153D"/>
    <w:rsid w:val="006F3418"/>
    <w:rsid w:val="006F4490"/>
    <w:rsid w:val="006F5125"/>
    <w:rsid w:val="006F7AD3"/>
    <w:rsid w:val="006F7D25"/>
    <w:rsid w:val="00700B85"/>
    <w:rsid w:val="00701F8E"/>
    <w:rsid w:val="0070378A"/>
    <w:rsid w:val="00705A0A"/>
    <w:rsid w:val="007079C6"/>
    <w:rsid w:val="0071547F"/>
    <w:rsid w:val="007156E4"/>
    <w:rsid w:val="00715768"/>
    <w:rsid w:val="00715861"/>
    <w:rsid w:val="00716033"/>
    <w:rsid w:val="00716465"/>
    <w:rsid w:val="00716D66"/>
    <w:rsid w:val="0072117A"/>
    <w:rsid w:val="00721962"/>
    <w:rsid w:val="00723F64"/>
    <w:rsid w:val="0072486E"/>
    <w:rsid w:val="00726006"/>
    <w:rsid w:val="007261D0"/>
    <w:rsid w:val="00727358"/>
    <w:rsid w:val="00727FCA"/>
    <w:rsid w:val="0073101B"/>
    <w:rsid w:val="00732541"/>
    <w:rsid w:val="00732685"/>
    <w:rsid w:val="007363D8"/>
    <w:rsid w:val="00736510"/>
    <w:rsid w:val="0073653E"/>
    <w:rsid w:val="007375FD"/>
    <w:rsid w:val="00742679"/>
    <w:rsid w:val="00742E3B"/>
    <w:rsid w:val="00743AD4"/>
    <w:rsid w:val="00744699"/>
    <w:rsid w:val="00744FA8"/>
    <w:rsid w:val="00750B23"/>
    <w:rsid w:val="00751BCE"/>
    <w:rsid w:val="00751D07"/>
    <w:rsid w:val="007568DC"/>
    <w:rsid w:val="007577E5"/>
    <w:rsid w:val="00757828"/>
    <w:rsid w:val="00757DDD"/>
    <w:rsid w:val="007629AF"/>
    <w:rsid w:val="00763EA6"/>
    <w:rsid w:val="0076749F"/>
    <w:rsid w:val="00767E94"/>
    <w:rsid w:val="0077084C"/>
    <w:rsid w:val="007709CB"/>
    <w:rsid w:val="0077176A"/>
    <w:rsid w:val="007719B8"/>
    <w:rsid w:val="00772463"/>
    <w:rsid w:val="00776B9E"/>
    <w:rsid w:val="00782866"/>
    <w:rsid w:val="00784560"/>
    <w:rsid w:val="0078469E"/>
    <w:rsid w:val="00784715"/>
    <w:rsid w:val="007857F4"/>
    <w:rsid w:val="007864F5"/>
    <w:rsid w:val="007869DC"/>
    <w:rsid w:val="00787856"/>
    <w:rsid w:val="0079163A"/>
    <w:rsid w:val="007920C7"/>
    <w:rsid w:val="007922BC"/>
    <w:rsid w:val="007939FF"/>
    <w:rsid w:val="00795F4A"/>
    <w:rsid w:val="007964AE"/>
    <w:rsid w:val="0079796B"/>
    <w:rsid w:val="00797C40"/>
    <w:rsid w:val="007A0920"/>
    <w:rsid w:val="007A1973"/>
    <w:rsid w:val="007A2265"/>
    <w:rsid w:val="007A3D82"/>
    <w:rsid w:val="007A465E"/>
    <w:rsid w:val="007A5648"/>
    <w:rsid w:val="007A73CA"/>
    <w:rsid w:val="007A75DC"/>
    <w:rsid w:val="007B03F1"/>
    <w:rsid w:val="007B2B4A"/>
    <w:rsid w:val="007B3B31"/>
    <w:rsid w:val="007B463E"/>
    <w:rsid w:val="007B529B"/>
    <w:rsid w:val="007B6EE8"/>
    <w:rsid w:val="007B756F"/>
    <w:rsid w:val="007C02FB"/>
    <w:rsid w:val="007C031F"/>
    <w:rsid w:val="007C0A1F"/>
    <w:rsid w:val="007C0EBC"/>
    <w:rsid w:val="007C2B00"/>
    <w:rsid w:val="007C389E"/>
    <w:rsid w:val="007C3F9C"/>
    <w:rsid w:val="007C60CA"/>
    <w:rsid w:val="007C746A"/>
    <w:rsid w:val="007C795F"/>
    <w:rsid w:val="007D1090"/>
    <w:rsid w:val="007D3582"/>
    <w:rsid w:val="007D4B1E"/>
    <w:rsid w:val="007D5131"/>
    <w:rsid w:val="007D6066"/>
    <w:rsid w:val="007D7A05"/>
    <w:rsid w:val="007E1E96"/>
    <w:rsid w:val="007E5AC7"/>
    <w:rsid w:val="007E5AE9"/>
    <w:rsid w:val="007E5D66"/>
    <w:rsid w:val="007E74A0"/>
    <w:rsid w:val="007E7E2F"/>
    <w:rsid w:val="007F0A7D"/>
    <w:rsid w:val="007F0CC0"/>
    <w:rsid w:val="007F1244"/>
    <w:rsid w:val="007F2E4D"/>
    <w:rsid w:val="007F3554"/>
    <w:rsid w:val="007F636A"/>
    <w:rsid w:val="00800EC3"/>
    <w:rsid w:val="00803BA8"/>
    <w:rsid w:val="008070F7"/>
    <w:rsid w:val="00810923"/>
    <w:rsid w:val="008112CF"/>
    <w:rsid w:val="00820EA0"/>
    <w:rsid w:val="00821198"/>
    <w:rsid w:val="008217F0"/>
    <w:rsid w:val="00822B8F"/>
    <w:rsid w:val="00823511"/>
    <w:rsid w:val="008236F6"/>
    <w:rsid w:val="008272C2"/>
    <w:rsid w:val="00836F54"/>
    <w:rsid w:val="008372C3"/>
    <w:rsid w:val="00841865"/>
    <w:rsid w:val="00846B71"/>
    <w:rsid w:val="008504E2"/>
    <w:rsid w:val="008520B8"/>
    <w:rsid w:val="0085295E"/>
    <w:rsid w:val="00854618"/>
    <w:rsid w:val="00856499"/>
    <w:rsid w:val="00856B1A"/>
    <w:rsid w:val="00856FD4"/>
    <w:rsid w:val="00857921"/>
    <w:rsid w:val="00860E48"/>
    <w:rsid w:val="00861C42"/>
    <w:rsid w:val="00862867"/>
    <w:rsid w:val="00863FC6"/>
    <w:rsid w:val="00866FD9"/>
    <w:rsid w:val="00870168"/>
    <w:rsid w:val="00871AC7"/>
    <w:rsid w:val="00871F7C"/>
    <w:rsid w:val="0087390D"/>
    <w:rsid w:val="00875C5F"/>
    <w:rsid w:val="00877514"/>
    <w:rsid w:val="008812AB"/>
    <w:rsid w:val="00882941"/>
    <w:rsid w:val="00884D6A"/>
    <w:rsid w:val="00886B06"/>
    <w:rsid w:val="00887572"/>
    <w:rsid w:val="008913B2"/>
    <w:rsid w:val="00891D37"/>
    <w:rsid w:val="00892203"/>
    <w:rsid w:val="00892747"/>
    <w:rsid w:val="0089442B"/>
    <w:rsid w:val="00896884"/>
    <w:rsid w:val="00896FEF"/>
    <w:rsid w:val="008978E1"/>
    <w:rsid w:val="008A091D"/>
    <w:rsid w:val="008A0DFD"/>
    <w:rsid w:val="008A32FF"/>
    <w:rsid w:val="008A3DD8"/>
    <w:rsid w:val="008A5C6E"/>
    <w:rsid w:val="008A6D2A"/>
    <w:rsid w:val="008B0AFC"/>
    <w:rsid w:val="008B2C87"/>
    <w:rsid w:val="008B395F"/>
    <w:rsid w:val="008B6EF5"/>
    <w:rsid w:val="008C33B7"/>
    <w:rsid w:val="008C5B97"/>
    <w:rsid w:val="008C7C0C"/>
    <w:rsid w:val="008D0010"/>
    <w:rsid w:val="008D4460"/>
    <w:rsid w:val="008D47A4"/>
    <w:rsid w:val="008D4FD3"/>
    <w:rsid w:val="008E007C"/>
    <w:rsid w:val="008E1B53"/>
    <w:rsid w:val="008E21C2"/>
    <w:rsid w:val="008E2BCA"/>
    <w:rsid w:val="008E2F80"/>
    <w:rsid w:val="008E317D"/>
    <w:rsid w:val="008E341D"/>
    <w:rsid w:val="008E5242"/>
    <w:rsid w:val="008F0BA4"/>
    <w:rsid w:val="008F1448"/>
    <w:rsid w:val="008F1B9B"/>
    <w:rsid w:val="008F3910"/>
    <w:rsid w:val="008F5708"/>
    <w:rsid w:val="008F5B96"/>
    <w:rsid w:val="0090040A"/>
    <w:rsid w:val="00900846"/>
    <w:rsid w:val="00902B4C"/>
    <w:rsid w:val="00906447"/>
    <w:rsid w:val="00907DBC"/>
    <w:rsid w:val="0091136F"/>
    <w:rsid w:val="009124C5"/>
    <w:rsid w:val="00913817"/>
    <w:rsid w:val="00915192"/>
    <w:rsid w:val="0091532E"/>
    <w:rsid w:val="00915A7A"/>
    <w:rsid w:val="00916FAA"/>
    <w:rsid w:val="00920580"/>
    <w:rsid w:val="0092110A"/>
    <w:rsid w:val="009222A0"/>
    <w:rsid w:val="009247BA"/>
    <w:rsid w:val="00924F1D"/>
    <w:rsid w:val="009306A4"/>
    <w:rsid w:val="00930B5C"/>
    <w:rsid w:val="009324BF"/>
    <w:rsid w:val="00935551"/>
    <w:rsid w:val="00936F67"/>
    <w:rsid w:val="009405E8"/>
    <w:rsid w:val="009420C7"/>
    <w:rsid w:val="009502AD"/>
    <w:rsid w:val="00950315"/>
    <w:rsid w:val="0095171D"/>
    <w:rsid w:val="00952421"/>
    <w:rsid w:val="00954711"/>
    <w:rsid w:val="009547D1"/>
    <w:rsid w:val="009570AC"/>
    <w:rsid w:val="00960BDA"/>
    <w:rsid w:val="009642BC"/>
    <w:rsid w:val="009648E1"/>
    <w:rsid w:val="00967CFC"/>
    <w:rsid w:val="0097027C"/>
    <w:rsid w:val="00972FDA"/>
    <w:rsid w:val="00974730"/>
    <w:rsid w:val="00976D59"/>
    <w:rsid w:val="00982C88"/>
    <w:rsid w:val="0098417B"/>
    <w:rsid w:val="009843F8"/>
    <w:rsid w:val="00984672"/>
    <w:rsid w:val="00986A39"/>
    <w:rsid w:val="0098750C"/>
    <w:rsid w:val="00990CA2"/>
    <w:rsid w:val="00990F07"/>
    <w:rsid w:val="00993E37"/>
    <w:rsid w:val="0099408F"/>
    <w:rsid w:val="00994558"/>
    <w:rsid w:val="00995927"/>
    <w:rsid w:val="00997B5F"/>
    <w:rsid w:val="00997DB4"/>
    <w:rsid w:val="009A2028"/>
    <w:rsid w:val="009A228D"/>
    <w:rsid w:val="009A67DD"/>
    <w:rsid w:val="009A6DEA"/>
    <w:rsid w:val="009A6F4D"/>
    <w:rsid w:val="009A78D4"/>
    <w:rsid w:val="009B0399"/>
    <w:rsid w:val="009B1E5D"/>
    <w:rsid w:val="009B259C"/>
    <w:rsid w:val="009B308E"/>
    <w:rsid w:val="009B5208"/>
    <w:rsid w:val="009B6614"/>
    <w:rsid w:val="009B67BC"/>
    <w:rsid w:val="009B7398"/>
    <w:rsid w:val="009B73B1"/>
    <w:rsid w:val="009C3233"/>
    <w:rsid w:val="009C423E"/>
    <w:rsid w:val="009C4EB2"/>
    <w:rsid w:val="009D0655"/>
    <w:rsid w:val="009D1962"/>
    <w:rsid w:val="009D5D82"/>
    <w:rsid w:val="009D7931"/>
    <w:rsid w:val="009E6BB1"/>
    <w:rsid w:val="009E742E"/>
    <w:rsid w:val="009F1B62"/>
    <w:rsid w:val="009F1D60"/>
    <w:rsid w:val="009F3BC4"/>
    <w:rsid w:val="009F5E5A"/>
    <w:rsid w:val="00A01344"/>
    <w:rsid w:val="00A01C91"/>
    <w:rsid w:val="00A0586F"/>
    <w:rsid w:val="00A06094"/>
    <w:rsid w:val="00A062B9"/>
    <w:rsid w:val="00A1117E"/>
    <w:rsid w:val="00A111D9"/>
    <w:rsid w:val="00A12489"/>
    <w:rsid w:val="00A13A0D"/>
    <w:rsid w:val="00A142C5"/>
    <w:rsid w:val="00A15562"/>
    <w:rsid w:val="00A15BA8"/>
    <w:rsid w:val="00A16941"/>
    <w:rsid w:val="00A201E7"/>
    <w:rsid w:val="00A20276"/>
    <w:rsid w:val="00A2044B"/>
    <w:rsid w:val="00A20A91"/>
    <w:rsid w:val="00A23327"/>
    <w:rsid w:val="00A23F02"/>
    <w:rsid w:val="00A25A71"/>
    <w:rsid w:val="00A27070"/>
    <w:rsid w:val="00A31078"/>
    <w:rsid w:val="00A376CD"/>
    <w:rsid w:val="00A42F71"/>
    <w:rsid w:val="00A50146"/>
    <w:rsid w:val="00A521D8"/>
    <w:rsid w:val="00A52623"/>
    <w:rsid w:val="00A53C97"/>
    <w:rsid w:val="00A554F1"/>
    <w:rsid w:val="00A5550C"/>
    <w:rsid w:val="00A570FB"/>
    <w:rsid w:val="00A57394"/>
    <w:rsid w:val="00A6363A"/>
    <w:rsid w:val="00A70BEF"/>
    <w:rsid w:val="00A71AC3"/>
    <w:rsid w:val="00A71C51"/>
    <w:rsid w:val="00A72E31"/>
    <w:rsid w:val="00A73FE9"/>
    <w:rsid w:val="00A75ED6"/>
    <w:rsid w:val="00A778BE"/>
    <w:rsid w:val="00A85E85"/>
    <w:rsid w:val="00A86267"/>
    <w:rsid w:val="00A8642F"/>
    <w:rsid w:val="00A9382C"/>
    <w:rsid w:val="00A97D35"/>
    <w:rsid w:val="00AA0186"/>
    <w:rsid w:val="00AA0DCD"/>
    <w:rsid w:val="00AA0F18"/>
    <w:rsid w:val="00AA18CB"/>
    <w:rsid w:val="00AA3D8E"/>
    <w:rsid w:val="00AA5AF3"/>
    <w:rsid w:val="00AA5F8C"/>
    <w:rsid w:val="00AA6DE4"/>
    <w:rsid w:val="00AB01AE"/>
    <w:rsid w:val="00AB0AE4"/>
    <w:rsid w:val="00AB238B"/>
    <w:rsid w:val="00AB681D"/>
    <w:rsid w:val="00AB7E59"/>
    <w:rsid w:val="00AC14F0"/>
    <w:rsid w:val="00AC3701"/>
    <w:rsid w:val="00AC5682"/>
    <w:rsid w:val="00AD13AB"/>
    <w:rsid w:val="00AD329B"/>
    <w:rsid w:val="00AE1DB6"/>
    <w:rsid w:val="00AE5CC0"/>
    <w:rsid w:val="00AE68EB"/>
    <w:rsid w:val="00AE6C62"/>
    <w:rsid w:val="00AF02FC"/>
    <w:rsid w:val="00AF19F3"/>
    <w:rsid w:val="00AF22F1"/>
    <w:rsid w:val="00AF3918"/>
    <w:rsid w:val="00AF55C8"/>
    <w:rsid w:val="00AF6190"/>
    <w:rsid w:val="00AF7C39"/>
    <w:rsid w:val="00B013FF"/>
    <w:rsid w:val="00B0560C"/>
    <w:rsid w:val="00B0568E"/>
    <w:rsid w:val="00B1217F"/>
    <w:rsid w:val="00B1259F"/>
    <w:rsid w:val="00B12B8F"/>
    <w:rsid w:val="00B156FE"/>
    <w:rsid w:val="00B17D36"/>
    <w:rsid w:val="00B20BDF"/>
    <w:rsid w:val="00B22434"/>
    <w:rsid w:val="00B22C71"/>
    <w:rsid w:val="00B23D69"/>
    <w:rsid w:val="00B24100"/>
    <w:rsid w:val="00B2681B"/>
    <w:rsid w:val="00B26CD9"/>
    <w:rsid w:val="00B3133C"/>
    <w:rsid w:val="00B33C33"/>
    <w:rsid w:val="00B33E0E"/>
    <w:rsid w:val="00B36413"/>
    <w:rsid w:val="00B4096E"/>
    <w:rsid w:val="00B40A95"/>
    <w:rsid w:val="00B42181"/>
    <w:rsid w:val="00B46424"/>
    <w:rsid w:val="00B50C4F"/>
    <w:rsid w:val="00B52070"/>
    <w:rsid w:val="00B536CB"/>
    <w:rsid w:val="00B54FD5"/>
    <w:rsid w:val="00B5786A"/>
    <w:rsid w:val="00B6147D"/>
    <w:rsid w:val="00B6246C"/>
    <w:rsid w:val="00B62F53"/>
    <w:rsid w:val="00B63D36"/>
    <w:rsid w:val="00B6403D"/>
    <w:rsid w:val="00B65245"/>
    <w:rsid w:val="00B66372"/>
    <w:rsid w:val="00B664ED"/>
    <w:rsid w:val="00B70EE4"/>
    <w:rsid w:val="00B712C3"/>
    <w:rsid w:val="00B71684"/>
    <w:rsid w:val="00B726D1"/>
    <w:rsid w:val="00B72817"/>
    <w:rsid w:val="00B72C53"/>
    <w:rsid w:val="00B762C7"/>
    <w:rsid w:val="00B76357"/>
    <w:rsid w:val="00B77315"/>
    <w:rsid w:val="00B77C6E"/>
    <w:rsid w:val="00B77E45"/>
    <w:rsid w:val="00B803F6"/>
    <w:rsid w:val="00B80BA1"/>
    <w:rsid w:val="00B81EEC"/>
    <w:rsid w:val="00B87BA6"/>
    <w:rsid w:val="00B90A60"/>
    <w:rsid w:val="00B92902"/>
    <w:rsid w:val="00B929FC"/>
    <w:rsid w:val="00B93611"/>
    <w:rsid w:val="00B937AC"/>
    <w:rsid w:val="00B93ABC"/>
    <w:rsid w:val="00B93F27"/>
    <w:rsid w:val="00B95864"/>
    <w:rsid w:val="00B970D2"/>
    <w:rsid w:val="00BA00D3"/>
    <w:rsid w:val="00BA15FA"/>
    <w:rsid w:val="00BA75C9"/>
    <w:rsid w:val="00BB1623"/>
    <w:rsid w:val="00BB3BA9"/>
    <w:rsid w:val="00BB6257"/>
    <w:rsid w:val="00BC30DC"/>
    <w:rsid w:val="00BC355A"/>
    <w:rsid w:val="00BC5CB2"/>
    <w:rsid w:val="00BC6661"/>
    <w:rsid w:val="00BC7358"/>
    <w:rsid w:val="00BD0B4A"/>
    <w:rsid w:val="00BD1297"/>
    <w:rsid w:val="00BD4947"/>
    <w:rsid w:val="00BD60D6"/>
    <w:rsid w:val="00BD7802"/>
    <w:rsid w:val="00BE24EA"/>
    <w:rsid w:val="00BE3DE5"/>
    <w:rsid w:val="00BE6474"/>
    <w:rsid w:val="00BF4357"/>
    <w:rsid w:val="00BF46F5"/>
    <w:rsid w:val="00BF6307"/>
    <w:rsid w:val="00BF7EC2"/>
    <w:rsid w:val="00C011B1"/>
    <w:rsid w:val="00C01927"/>
    <w:rsid w:val="00C0324D"/>
    <w:rsid w:val="00C041CD"/>
    <w:rsid w:val="00C06155"/>
    <w:rsid w:val="00C06FDD"/>
    <w:rsid w:val="00C11DD1"/>
    <w:rsid w:val="00C13304"/>
    <w:rsid w:val="00C15338"/>
    <w:rsid w:val="00C1540B"/>
    <w:rsid w:val="00C159E8"/>
    <w:rsid w:val="00C15E41"/>
    <w:rsid w:val="00C210CA"/>
    <w:rsid w:val="00C216EF"/>
    <w:rsid w:val="00C220AA"/>
    <w:rsid w:val="00C22ACD"/>
    <w:rsid w:val="00C23DF0"/>
    <w:rsid w:val="00C246A3"/>
    <w:rsid w:val="00C24805"/>
    <w:rsid w:val="00C26EAC"/>
    <w:rsid w:val="00C27FF2"/>
    <w:rsid w:val="00C302D6"/>
    <w:rsid w:val="00C328BC"/>
    <w:rsid w:val="00C32AFC"/>
    <w:rsid w:val="00C32C40"/>
    <w:rsid w:val="00C331AC"/>
    <w:rsid w:val="00C33EBD"/>
    <w:rsid w:val="00C34C0D"/>
    <w:rsid w:val="00C3521D"/>
    <w:rsid w:val="00C374B7"/>
    <w:rsid w:val="00C4217B"/>
    <w:rsid w:val="00C447B7"/>
    <w:rsid w:val="00C52760"/>
    <w:rsid w:val="00C52C97"/>
    <w:rsid w:val="00C53802"/>
    <w:rsid w:val="00C553F3"/>
    <w:rsid w:val="00C63303"/>
    <w:rsid w:val="00C635A5"/>
    <w:rsid w:val="00C64F62"/>
    <w:rsid w:val="00C65898"/>
    <w:rsid w:val="00C67A95"/>
    <w:rsid w:val="00C74FB7"/>
    <w:rsid w:val="00C75206"/>
    <w:rsid w:val="00C75DC2"/>
    <w:rsid w:val="00C77295"/>
    <w:rsid w:val="00C774B6"/>
    <w:rsid w:val="00C81226"/>
    <w:rsid w:val="00C81433"/>
    <w:rsid w:val="00C82607"/>
    <w:rsid w:val="00C8265E"/>
    <w:rsid w:val="00C856C8"/>
    <w:rsid w:val="00C87276"/>
    <w:rsid w:val="00C90F8B"/>
    <w:rsid w:val="00C921BE"/>
    <w:rsid w:val="00CA1146"/>
    <w:rsid w:val="00CA1465"/>
    <w:rsid w:val="00CA1B8D"/>
    <w:rsid w:val="00CA3472"/>
    <w:rsid w:val="00CA396B"/>
    <w:rsid w:val="00CA3D3A"/>
    <w:rsid w:val="00CA687D"/>
    <w:rsid w:val="00CB0A9A"/>
    <w:rsid w:val="00CB7FAA"/>
    <w:rsid w:val="00CC08AC"/>
    <w:rsid w:val="00CC1615"/>
    <w:rsid w:val="00CC1646"/>
    <w:rsid w:val="00CC1969"/>
    <w:rsid w:val="00CD17A0"/>
    <w:rsid w:val="00CD4811"/>
    <w:rsid w:val="00CD5079"/>
    <w:rsid w:val="00CD56CF"/>
    <w:rsid w:val="00CD693B"/>
    <w:rsid w:val="00CE01C0"/>
    <w:rsid w:val="00CE266C"/>
    <w:rsid w:val="00CE335D"/>
    <w:rsid w:val="00CE42B4"/>
    <w:rsid w:val="00CE7EA2"/>
    <w:rsid w:val="00CF3854"/>
    <w:rsid w:val="00CF3A8D"/>
    <w:rsid w:val="00D00117"/>
    <w:rsid w:val="00D01A26"/>
    <w:rsid w:val="00D02263"/>
    <w:rsid w:val="00D0633E"/>
    <w:rsid w:val="00D06E20"/>
    <w:rsid w:val="00D07CD0"/>
    <w:rsid w:val="00D1372A"/>
    <w:rsid w:val="00D142D8"/>
    <w:rsid w:val="00D15605"/>
    <w:rsid w:val="00D15D03"/>
    <w:rsid w:val="00D16914"/>
    <w:rsid w:val="00D16DD6"/>
    <w:rsid w:val="00D213DE"/>
    <w:rsid w:val="00D21D0C"/>
    <w:rsid w:val="00D23050"/>
    <w:rsid w:val="00D255AA"/>
    <w:rsid w:val="00D255D7"/>
    <w:rsid w:val="00D26E1A"/>
    <w:rsid w:val="00D335C4"/>
    <w:rsid w:val="00D345CB"/>
    <w:rsid w:val="00D4310D"/>
    <w:rsid w:val="00D46C21"/>
    <w:rsid w:val="00D55A4B"/>
    <w:rsid w:val="00D61E9B"/>
    <w:rsid w:val="00D623BE"/>
    <w:rsid w:val="00D63055"/>
    <w:rsid w:val="00D6769C"/>
    <w:rsid w:val="00D67DE1"/>
    <w:rsid w:val="00D712F0"/>
    <w:rsid w:val="00D71B67"/>
    <w:rsid w:val="00D751ED"/>
    <w:rsid w:val="00D76784"/>
    <w:rsid w:val="00D774D7"/>
    <w:rsid w:val="00D776DF"/>
    <w:rsid w:val="00D812C8"/>
    <w:rsid w:val="00D81FD2"/>
    <w:rsid w:val="00D8215C"/>
    <w:rsid w:val="00D82D6E"/>
    <w:rsid w:val="00D85ED8"/>
    <w:rsid w:val="00D87269"/>
    <w:rsid w:val="00D90130"/>
    <w:rsid w:val="00D90D01"/>
    <w:rsid w:val="00D92ADF"/>
    <w:rsid w:val="00D94AA9"/>
    <w:rsid w:val="00D950CF"/>
    <w:rsid w:val="00D95856"/>
    <w:rsid w:val="00DA214A"/>
    <w:rsid w:val="00DA32B8"/>
    <w:rsid w:val="00DA4B3A"/>
    <w:rsid w:val="00DA7287"/>
    <w:rsid w:val="00DA7E1F"/>
    <w:rsid w:val="00DB13BC"/>
    <w:rsid w:val="00DB1B40"/>
    <w:rsid w:val="00DB3314"/>
    <w:rsid w:val="00DB3D7F"/>
    <w:rsid w:val="00DB4A06"/>
    <w:rsid w:val="00DB53E0"/>
    <w:rsid w:val="00DB793B"/>
    <w:rsid w:val="00DC00B2"/>
    <w:rsid w:val="00DC18DF"/>
    <w:rsid w:val="00DC202F"/>
    <w:rsid w:val="00DC21FC"/>
    <w:rsid w:val="00DC43BE"/>
    <w:rsid w:val="00DC4960"/>
    <w:rsid w:val="00DC53D6"/>
    <w:rsid w:val="00DC63D7"/>
    <w:rsid w:val="00DC6C41"/>
    <w:rsid w:val="00DC7264"/>
    <w:rsid w:val="00DD279F"/>
    <w:rsid w:val="00DD2DB4"/>
    <w:rsid w:val="00DD394D"/>
    <w:rsid w:val="00DD3AF4"/>
    <w:rsid w:val="00DD7022"/>
    <w:rsid w:val="00DE1109"/>
    <w:rsid w:val="00DE358A"/>
    <w:rsid w:val="00DE35EF"/>
    <w:rsid w:val="00DF0BFE"/>
    <w:rsid w:val="00DF5C40"/>
    <w:rsid w:val="00E0040C"/>
    <w:rsid w:val="00E01787"/>
    <w:rsid w:val="00E034BF"/>
    <w:rsid w:val="00E066C6"/>
    <w:rsid w:val="00E06819"/>
    <w:rsid w:val="00E07AF9"/>
    <w:rsid w:val="00E10482"/>
    <w:rsid w:val="00E11B2A"/>
    <w:rsid w:val="00E13AEA"/>
    <w:rsid w:val="00E15312"/>
    <w:rsid w:val="00E16A43"/>
    <w:rsid w:val="00E17FC7"/>
    <w:rsid w:val="00E21B5E"/>
    <w:rsid w:val="00E226FD"/>
    <w:rsid w:val="00E2367A"/>
    <w:rsid w:val="00E24182"/>
    <w:rsid w:val="00E25FC8"/>
    <w:rsid w:val="00E3358C"/>
    <w:rsid w:val="00E36048"/>
    <w:rsid w:val="00E369BC"/>
    <w:rsid w:val="00E369EF"/>
    <w:rsid w:val="00E36BAA"/>
    <w:rsid w:val="00E418A2"/>
    <w:rsid w:val="00E41D83"/>
    <w:rsid w:val="00E45432"/>
    <w:rsid w:val="00E511D3"/>
    <w:rsid w:val="00E54351"/>
    <w:rsid w:val="00E55863"/>
    <w:rsid w:val="00E5592F"/>
    <w:rsid w:val="00E55C9B"/>
    <w:rsid w:val="00E565EA"/>
    <w:rsid w:val="00E56664"/>
    <w:rsid w:val="00E61480"/>
    <w:rsid w:val="00E6275D"/>
    <w:rsid w:val="00E633D4"/>
    <w:rsid w:val="00E641AF"/>
    <w:rsid w:val="00E65888"/>
    <w:rsid w:val="00E66728"/>
    <w:rsid w:val="00E67067"/>
    <w:rsid w:val="00E70A0A"/>
    <w:rsid w:val="00E710E0"/>
    <w:rsid w:val="00E735DA"/>
    <w:rsid w:val="00E75F6B"/>
    <w:rsid w:val="00E83E9D"/>
    <w:rsid w:val="00E847F6"/>
    <w:rsid w:val="00E84FD4"/>
    <w:rsid w:val="00E857D5"/>
    <w:rsid w:val="00E862BF"/>
    <w:rsid w:val="00E862C8"/>
    <w:rsid w:val="00E863B4"/>
    <w:rsid w:val="00E877BE"/>
    <w:rsid w:val="00E87850"/>
    <w:rsid w:val="00E87C51"/>
    <w:rsid w:val="00E87E9D"/>
    <w:rsid w:val="00E91371"/>
    <w:rsid w:val="00E91DD5"/>
    <w:rsid w:val="00E93AD0"/>
    <w:rsid w:val="00E93C69"/>
    <w:rsid w:val="00EA13E9"/>
    <w:rsid w:val="00EA2216"/>
    <w:rsid w:val="00EA2908"/>
    <w:rsid w:val="00EA321B"/>
    <w:rsid w:val="00EA7C06"/>
    <w:rsid w:val="00EB04C2"/>
    <w:rsid w:val="00EB149B"/>
    <w:rsid w:val="00EB52D6"/>
    <w:rsid w:val="00EB6E56"/>
    <w:rsid w:val="00EC397E"/>
    <w:rsid w:val="00EC3D23"/>
    <w:rsid w:val="00EC4FDE"/>
    <w:rsid w:val="00EC610B"/>
    <w:rsid w:val="00EC63AA"/>
    <w:rsid w:val="00EC6695"/>
    <w:rsid w:val="00EC6976"/>
    <w:rsid w:val="00EC6B11"/>
    <w:rsid w:val="00EC6BB3"/>
    <w:rsid w:val="00ED2CBD"/>
    <w:rsid w:val="00ED6092"/>
    <w:rsid w:val="00ED6AB7"/>
    <w:rsid w:val="00EE3FEB"/>
    <w:rsid w:val="00EE4D26"/>
    <w:rsid w:val="00EE6ECF"/>
    <w:rsid w:val="00EE7819"/>
    <w:rsid w:val="00EF39BB"/>
    <w:rsid w:val="00F03472"/>
    <w:rsid w:val="00F04D5C"/>
    <w:rsid w:val="00F0547A"/>
    <w:rsid w:val="00F07E06"/>
    <w:rsid w:val="00F1235A"/>
    <w:rsid w:val="00F134BC"/>
    <w:rsid w:val="00F147C4"/>
    <w:rsid w:val="00F15A98"/>
    <w:rsid w:val="00F161D0"/>
    <w:rsid w:val="00F17702"/>
    <w:rsid w:val="00F24A35"/>
    <w:rsid w:val="00F24A6D"/>
    <w:rsid w:val="00F30741"/>
    <w:rsid w:val="00F326A6"/>
    <w:rsid w:val="00F3292C"/>
    <w:rsid w:val="00F335D9"/>
    <w:rsid w:val="00F33785"/>
    <w:rsid w:val="00F349B8"/>
    <w:rsid w:val="00F36401"/>
    <w:rsid w:val="00F400DE"/>
    <w:rsid w:val="00F40399"/>
    <w:rsid w:val="00F41296"/>
    <w:rsid w:val="00F4166E"/>
    <w:rsid w:val="00F42134"/>
    <w:rsid w:val="00F43248"/>
    <w:rsid w:val="00F43820"/>
    <w:rsid w:val="00F45E01"/>
    <w:rsid w:val="00F47B7F"/>
    <w:rsid w:val="00F47E2E"/>
    <w:rsid w:val="00F5227F"/>
    <w:rsid w:val="00F52E34"/>
    <w:rsid w:val="00F55AF9"/>
    <w:rsid w:val="00F625E5"/>
    <w:rsid w:val="00F66639"/>
    <w:rsid w:val="00F709AF"/>
    <w:rsid w:val="00F70D42"/>
    <w:rsid w:val="00F70F4D"/>
    <w:rsid w:val="00F72192"/>
    <w:rsid w:val="00F73012"/>
    <w:rsid w:val="00F73875"/>
    <w:rsid w:val="00F74CFC"/>
    <w:rsid w:val="00F75B32"/>
    <w:rsid w:val="00F802AA"/>
    <w:rsid w:val="00F803D2"/>
    <w:rsid w:val="00F82EE0"/>
    <w:rsid w:val="00F87A2E"/>
    <w:rsid w:val="00F903D3"/>
    <w:rsid w:val="00F906BD"/>
    <w:rsid w:val="00FA1F72"/>
    <w:rsid w:val="00FA3590"/>
    <w:rsid w:val="00FA78EF"/>
    <w:rsid w:val="00FB1B99"/>
    <w:rsid w:val="00FB3651"/>
    <w:rsid w:val="00FB4CB8"/>
    <w:rsid w:val="00FB691C"/>
    <w:rsid w:val="00FC1B73"/>
    <w:rsid w:val="00FC304E"/>
    <w:rsid w:val="00FC5F06"/>
    <w:rsid w:val="00FC768F"/>
    <w:rsid w:val="00FC79B3"/>
    <w:rsid w:val="00FC7DC8"/>
    <w:rsid w:val="00FD0FCE"/>
    <w:rsid w:val="00FD1E31"/>
    <w:rsid w:val="00FD1F62"/>
    <w:rsid w:val="00FD25B2"/>
    <w:rsid w:val="00FD5195"/>
    <w:rsid w:val="00FE0A22"/>
    <w:rsid w:val="00FE0ED5"/>
    <w:rsid w:val="00FE2EE2"/>
    <w:rsid w:val="00FE31EE"/>
    <w:rsid w:val="00FE4AF8"/>
    <w:rsid w:val="00FE57D3"/>
    <w:rsid w:val="00FE78C8"/>
    <w:rsid w:val="00FF3708"/>
    <w:rsid w:val="00FF4712"/>
    <w:rsid w:val="00FF52DB"/>
    <w:rsid w:val="00FF5D18"/>
    <w:rsid w:val="00FF5FA7"/>
    <w:rsid w:val="00FF60B1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497C"/>
  <w15:docId w15:val="{86BCA0A6-BF5A-4C4E-9673-02466E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aliases w:val="FCG Heading 1"/>
    <w:basedOn w:val="Normal"/>
    <w:next w:val="BodyText"/>
    <w:link w:val="Heading1Char"/>
    <w:uiPriority w:val="9"/>
    <w:qFormat/>
    <w:rsid w:val="00C15E41"/>
    <w:pPr>
      <w:keepNext/>
      <w:keepLines/>
      <w:numPr>
        <w:numId w:val="6"/>
      </w:numPr>
      <w:spacing w:after="200"/>
      <w:ind w:left="397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val="en-GB" w:eastAsia="en-US"/>
    </w:rPr>
  </w:style>
  <w:style w:type="paragraph" w:styleId="Heading2">
    <w:name w:val="heading 2"/>
    <w:aliases w:val="FCG Heading 2"/>
    <w:basedOn w:val="Normal"/>
    <w:next w:val="BodyText"/>
    <w:link w:val="Heading2Char"/>
    <w:uiPriority w:val="9"/>
    <w:qFormat/>
    <w:rsid w:val="00C15E41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15E41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  <w:sz w:val="20"/>
      <w:szCs w:val="20"/>
      <w:lang w:val="en-GB" w:eastAsia="en-US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C15E41"/>
    <w:pPr>
      <w:numPr>
        <w:ilvl w:val="3"/>
      </w:numPr>
      <w:outlineLvl w:val="3"/>
    </w:pPr>
    <w:rPr>
      <w:lang w:val="fi-FI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C15E41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C15E41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qFormat/>
    <w:rsid w:val="00C15E41"/>
    <w:pPr>
      <w:numPr>
        <w:ilvl w:val="6"/>
      </w:numPr>
      <w:outlineLvl w:val="6"/>
    </w:pPr>
  </w:style>
  <w:style w:type="paragraph" w:styleId="Heading8">
    <w:name w:val="heading 8"/>
    <w:basedOn w:val="Heading9"/>
    <w:next w:val="BodyText"/>
    <w:link w:val="Heading8Char"/>
    <w:uiPriority w:val="9"/>
    <w:qFormat/>
    <w:rsid w:val="00C15E41"/>
    <w:pPr>
      <w:numPr>
        <w:ilvl w:val="7"/>
      </w:numPr>
      <w:outlineLvl w:val="7"/>
    </w:pPr>
  </w:style>
  <w:style w:type="paragraph" w:styleId="Heading9">
    <w:name w:val="heading 9"/>
    <w:basedOn w:val="Heading7"/>
    <w:next w:val="BodyText"/>
    <w:link w:val="Heading9Char"/>
    <w:uiPriority w:val="9"/>
    <w:qFormat/>
    <w:rsid w:val="00C15E4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01ED3"/>
    <w:pPr>
      <w:spacing w:after="200"/>
      <w:ind w:left="1304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01ED3"/>
  </w:style>
  <w:style w:type="character" w:customStyle="1" w:styleId="Heading1Char">
    <w:name w:val="Heading 1 Char"/>
    <w:aliases w:val="FCG Heading 1 Char"/>
    <w:basedOn w:val="DefaultParagraphFont"/>
    <w:link w:val="Heading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FCG Heading 2 Char"/>
    <w:basedOn w:val="DefaultParagraphFont"/>
    <w:link w:val="Heading2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C15E41"/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15E41"/>
    <w:rPr>
      <w:sz w:val="16"/>
    </w:rPr>
  </w:style>
  <w:style w:type="paragraph" w:styleId="Header">
    <w:name w:val="header"/>
    <w:basedOn w:val="Normal"/>
    <w:link w:val="HeaderChar"/>
    <w:rsid w:val="00C15E4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15E41"/>
  </w:style>
  <w:style w:type="character" w:customStyle="1" w:styleId="Yhtinnimi">
    <w:name w:val="Yhtiön nimi"/>
    <w:basedOn w:val="DefaultParagraphFont"/>
    <w:uiPriority w:val="1"/>
    <w:semiHidden/>
    <w:rsid w:val="00C15E41"/>
    <w:rPr>
      <w:rFonts w:asciiTheme="minorHAnsi" w:hAnsiTheme="minorHAnsi"/>
      <w:color w:val="464646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ListBullet">
    <w:name w:val="List Bullet"/>
    <w:basedOn w:val="Normal"/>
    <w:unhideWhenUsed/>
    <w:qFormat/>
    <w:rsid w:val="00AA0F18"/>
    <w:pPr>
      <w:numPr>
        <w:numId w:val="8"/>
      </w:numPr>
      <w:spacing w:after="200"/>
      <w:contextualSpacing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AA0F18"/>
    <w:pPr>
      <w:numPr>
        <w:numId w:val="9"/>
      </w:numPr>
      <w:spacing w:after="200"/>
      <w:contextualSpacing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15E41"/>
    <w:rPr>
      <w:color w:val="auto"/>
    </w:rPr>
  </w:style>
  <w:style w:type="paragraph" w:styleId="TOCHeading">
    <w:name w:val="TOC Heading"/>
    <w:next w:val="Normal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TOC1">
    <w:name w:val="toc 1"/>
    <w:next w:val="Normal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C15E41"/>
    <w:rPr>
      <w:color w:val="E95D0F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C15E41"/>
    <w:rPr>
      <w:rFonts w:ascii="Verdana" w:hAnsi="Verdana"/>
      <w:color w:val="464646" w:themeColor="accent1"/>
      <w:sz w:val="22"/>
      <w:lang w:val="fi-FI" w:eastAsia="fi-FI"/>
    </w:rPr>
  </w:style>
  <w:style w:type="character" w:customStyle="1" w:styleId="YhtiChar">
    <w:name w:val="Yhtiö Char"/>
    <w:basedOn w:val="DefaultParagraphFont"/>
    <w:link w:val="Yhti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C15E41"/>
    <w:pPr>
      <w:spacing w:after="100"/>
      <w:ind w:left="14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NoSpacing">
    <w:name w:val="No Spacing"/>
    <w:link w:val="NoSpacingChar"/>
    <w:uiPriority w:val="1"/>
    <w:qFormat/>
    <w:rsid w:val="00301ED3"/>
    <w:pPr>
      <w:ind w:left="1304"/>
    </w:pPr>
  </w:style>
  <w:style w:type="table" w:customStyle="1" w:styleId="Noborders">
    <w:name w:val="No borders"/>
    <w:basedOn w:val="TableNormal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qFormat/>
    <w:rsid w:val="00AA0F18"/>
    <w:pPr>
      <w:numPr>
        <w:numId w:val="7"/>
      </w:numPr>
      <w:contextualSpacing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FFFFFF" w:themeFill="accent5"/>
      </w:tcPr>
    </w:tblStylePr>
    <w:tblStylePr w:type="lastRow">
      <w:rPr>
        <w:b/>
      </w:rPr>
      <w:tblPr/>
      <w:tcPr>
        <w:tcBorders>
          <w:top w:val="single" w:sz="2" w:space="0" w:color="FFFFFF" w:themeColor="accent5"/>
          <w:left w:val="nil"/>
          <w:bottom w:val="single" w:sz="2" w:space="0" w:color="FFFFFF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</w:rPr>
      <w:tblPr/>
      <w:tcPr>
        <w:tcBorders>
          <w:top w:val="single" w:sz="2" w:space="0" w:color="E95D0F" w:themeColor="accent6"/>
          <w:left w:val="nil"/>
          <w:bottom w:val="single" w:sz="2" w:space="0" w:color="E95D0F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64646" w:themeFill="accent1"/>
      </w:tcPr>
    </w:tblStylePr>
    <w:tblStylePr w:type="lastRow">
      <w:rPr>
        <w:b/>
      </w:rPr>
      <w:tblPr/>
      <w:tcPr>
        <w:tcBorders>
          <w:top w:val="single" w:sz="2" w:space="0" w:color="464646" w:themeColor="accent1"/>
          <w:left w:val="nil"/>
          <w:bottom w:val="single" w:sz="2" w:space="0" w:color="464646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1ED3"/>
  </w:style>
  <w:style w:type="paragraph" w:styleId="Subtitle">
    <w:name w:val="Subtitle"/>
    <w:basedOn w:val="Normal"/>
    <w:next w:val="BodyText"/>
    <w:link w:val="SubtitleChar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FCG1rivinleipisenkku">
    <w:name w:val="FCG 1 rivin leipis enkku"/>
    <w:basedOn w:val="Normal"/>
    <w:uiPriority w:val="99"/>
    <w:rsid w:val="007D109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Trade Gothic LT Std Light" w:eastAsiaTheme="minorHAnsi" w:hAnsi="Trade Gothic LT Std Light" w:cs="Trade Gothic LT Std Light"/>
      <w:color w:val="000000"/>
      <w:sz w:val="17"/>
      <w:szCs w:val="17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A6D66"/>
    <w:pPr>
      <w:ind w:left="720"/>
      <w:contextualSpacing/>
    </w:pPr>
    <w:rPr>
      <w:szCs w:val="20"/>
      <w:lang w:val="en-GB" w:eastAsia="en-US"/>
    </w:rPr>
  </w:style>
  <w:style w:type="paragraph" w:styleId="Caption">
    <w:name w:val="caption"/>
    <w:aliases w:val="ÅF Caption Figure,Beskrivning Char,Figure 1"/>
    <w:basedOn w:val="Normal"/>
    <w:next w:val="Normal"/>
    <w:link w:val="CaptionChar"/>
    <w:unhideWhenUsed/>
    <w:rsid w:val="00015F5B"/>
    <w:pPr>
      <w:spacing w:before="60" w:after="280"/>
      <w:ind w:left="1304"/>
    </w:pPr>
    <w:rPr>
      <w:rFonts w:ascii="Segoe UI" w:hAnsi="Segoe UI"/>
      <w:bCs/>
      <w:i/>
      <w:sz w:val="20"/>
      <w:szCs w:val="18"/>
      <w:lang w:val="en-GB" w:eastAsia="en-US"/>
    </w:rPr>
  </w:style>
  <w:style w:type="character" w:customStyle="1" w:styleId="CaptionChar">
    <w:name w:val="Caption Char"/>
    <w:aliases w:val="ÅF Caption Figure Char,Beskrivning Char Char,Figure 1 Char"/>
    <w:link w:val="Caption"/>
    <w:rsid w:val="00E06819"/>
    <w:rPr>
      <w:rFonts w:ascii="Segoe UI" w:eastAsia="Times New Roman" w:hAnsi="Segoe UI" w:cs="Times New Roman"/>
      <w:bCs/>
      <w:i/>
      <w:szCs w:val="18"/>
    </w:rPr>
  </w:style>
  <w:style w:type="paragraph" w:styleId="NormalWeb">
    <w:name w:val="Normal (Web)"/>
    <w:basedOn w:val="Normal"/>
    <w:uiPriority w:val="99"/>
    <w:unhideWhenUsed/>
    <w:rsid w:val="009247BA"/>
    <w:pPr>
      <w:spacing w:before="100" w:beforeAutospacing="1" w:after="100" w:afterAutospacing="1"/>
    </w:pPr>
    <w:rPr>
      <w:rFonts w:eastAsiaTheme="minorEastAsia"/>
      <w:lang w:val="fi-FI" w:eastAsia="fi-FI"/>
    </w:rPr>
  </w:style>
  <w:style w:type="paragraph" w:customStyle="1" w:styleId="Default">
    <w:name w:val="Default"/>
    <w:rsid w:val="00382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55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556"/>
  </w:style>
  <w:style w:type="character" w:styleId="FootnoteReference">
    <w:name w:val="footnote reference"/>
    <w:basedOn w:val="DefaultParagraphFont"/>
    <w:uiPriority w:val="99"/>
    <w:semiHidden/>
    <w:unhideWhenUsed/>
    <w:rsid w:val="003E655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E6556"/>
    <w:rPr>
      <w:rFonts w:ascii="Times New Roman" w:eastAsia="Times New Roman" w:hAnsi="Times New Roman" w:cs="Times New Roman"/>
      <w:sz w:val="24"/>
    </w:rPr>
  </w:style>
  <w:style w:type="table" w:styleId="MediumGrid3-Accent1">
    <w:name w:val="Medium Grid 3 Accent 1"/>
    <w:basedOn w:val="TableNormal"/>
    <w:uiPriority w:val="69"/>
    <w:rsid w:val="003E65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E6556"/>
    <w:rPr>
      <w:color w:val="CE4B1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AF"/>
    <w:rPr>
      <w:b/>
      <w:bCs/>
    </w:rPr>
  </w:style>
  <w:style w:type="table" w:customStyle="1" w:styleId="ListTable3-Accent61">
    <w:name w:val="List Table 3 - Accent 61"/>
    <w:basedOn w:val="TableNormal"/>
    <w:uiPriority w:val="48"/>
    <w:rsid w:val="00C06FDD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table" w:styleId="LightList-Accent6">
    <w:name w:val="Light List Accent 6"/>
    <w:basedOn w:val="TableNormal"/>
    <w:uiPriority w:val="61"/>
    <w:rsid w:val="00B26CD9"/>
    <w:tblPr>
      <w:tblStyleRowBandSize w:val="1"/>
      <w:tblStyleColBandSize w:val="1"/>
      <w:tblBorders>
        <w:top w:val="single" w:sz="8" w:space="0" w:color="E95D0F" w:themeColor="accent6"/>
        <w:left w:val="single" w:sz="8" w:space="0" w:color="E95D0F" w:themeColor="accent6"/>
        <w:bottom w:val="single" w:sz="8" w:space="0" w:color="E95D0F" w:themeColor="accent6"/>
        <w:right w:val="single" w:sz="8" w:space="0" w:color="E95D0F" w:themeColor="accent6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band1Horz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</w:style>
  <w:style w:type="paragraph" w:customStyle="1" w:styleId="FCGBasicText">
    <w:name w:val="FCG Basic Text"/>
    <w:basedOn w:val="Normal"/>
    <w:link w:val="FCGBasicTextChar"/>
    <w:rsid w:val="008A091D"/>
    <w:pPr>
      <w:spacing w:after="240"/>
      <w:ind w:left="1302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CGBasicTextChar">
    <w:name w:val="FCG Basic Text Char"/>
    <w:basedOn w:val="DefaultParagraphFont"/>
    <w:link w:val="FCGBasicText"/>
    <w:rsid w:val="008A091D"/>
  </w:style>
  <w:style w:type="paragraph" w:styleId="Revision">
    <w:name w:val="Revision"/>
    <w:hidden/>
    <w:uiPriority w:val="99"/>
    <w:semiHidden/>
    <w:rsid w:val="00727FCA"/>
  </w:style>
  <w:style w:type="paragraph" w:customStyle="1" w:styleId="gmail-msolistparagraph">
    <w:name w:val="gmail-msolistparagraph"/>
    <w:basedOn w:val="Normal"/>
    <w:rsid w:val="007E74A0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customStyle="1" w:styleId="Noborders1">
    <w:name w:val="No borders1"/>
    <w:basedOn w:val="TableNormal"/>
    <w:uiPriority w:val="99"/>
    <w:rsid w:val="00562C79"/>
    <w:tblPr/>
  </w:style>
  <w:style w:type="table" w:customStyle="1" w:styleId="ListTable3-Accent611">
    <w:name w:val="List Table 3 - Accent 611"/>
    <w:basedOn w:val="TableNormal"/>
    <w:uiPriority w:val="48"/>
    <w:rsid w:val="000267D2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paragraph" w:customStyle="1" w:styleId="m-6810000075844355030gmail-msobodytext">
    <w:name w:val="m_-6810000075844355030gmail-msobodytext"/>
    <w:basedOn w:val="Normal"/>
    <w:rsid w:val="00F04D5C"/>
    <w:pPr>
      <w:spacing w:before="100" w:beforeAutospacing="1" w:after="100" w:afterAutospacing="1"/>
    </w:pPr>
    <w:rPr>
      <w:lang w:val="en-US" w:eastAsia="en-US"/>
    </w:rPr>
  </w:style>
  <w:style w:type="character" w:customStyle="1" w:styleId="gd">
    <w:name w:val="gd"/>
    <w:basedOn w:val="DefaultParagraphFont"/>
    <w:rsid w:val="00DB13BC"/>
  </w:style>
  <w:style w:type="character" w:customStyle="1" w:styleId="gi">
    <w:name w:val="gi"/>
    <w:basedOn w:val="DefaultParagraphFont"/>
    <w:rsid w:val="00DB13BC"/>
  </w:style>
  <w:style w:type="paragraph" w:customStyle="1" w:styleId="m-5585087971401586826gmail-msobodytext">
    <w:name w:val="m_-5585087971401586826gmail-msobodytext"/>
    <w:basedOn w:val="Normal"/>
    <w:rsid w:val="00F1235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47633F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47633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m-3292992649078957691msolistparagraph">
    <w:name w:val="m_-3292992649078957691msolistparagraph"/>
    <w:basedOn w:val="Normal"/>
    <w:rsid w:val="00F47B7F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rtejustify">
    <w:name w:val="rtejustify"/>
    <w:basedOn w:val="Normal"/>
    <w:rsid w:val="00E93C69"/>
    <w:pPr>
      <w:spacing w:before="100" w:beforeAutospacing="1" w:after="100" w:afterAutospacing="1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3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922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0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0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land.trustfund.proposal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kko.Olkinuora@elomati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finland.trustfund.proposal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ka\AppData\Roaming\Microsoft\Templates\FCG\Raportti_FCG.dotx" TargetMode="External"/></Relationships>
</file>

<file path=word/theme/theme1.xml><?xml version="1.0" encoding="utf-8"?>
<a:theme xmlns:a="http://schemas.openxmlformats.org/drawingml/2006/main" name="FCG">
  <a:themeElements>
    <a:clrScheme name="FCG harmaa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464646"/>
      </a:accent1>
      <a:accent2>
        <a:srgbClr val="7F7F7F"/>
      </a:accent2>
      <a:accent3>
        <a:srgbClr val="BFBFBF"/>
      </a:accent3>
      <a:accent4>
        <a:srgbClr val="F2F2F2"/>
      </a:accent4>
      <a:accent5>
        <a:srgbClr val="FFFFFF"/>
      </a:accent5>
      <a:accent6>
        <a:srgbClr val="E95D0F"/>
      </a:accent6>
      <a:hlink>
        <a:srgbClr val="E95D0F"/>
      </a:hlink>
      <a:folHlink>
        <a:srgbClr val="CE4B1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2018-06-19T00:00:00</PublishDate>
  <Abstract/>
  <CompanyAddress/>
  <CompanyPhone/>
  <CompanyFax>P34760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C55EA-673C-4201-BA77-E7D3D372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Raportti_FCG</Template>
  <TotalTime>2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Finland Ukraine Trust Fund Energy Efficiency, Renewable Energy and Alternative Types of Energy Sources
Coordination and Management Consulting Services</vt:lpstr>
      <vt:lpstr>Finland Ukraine Trust Fund Energy Efficiency, Renewable Energy and Alternative Types of Energy Sources
Coordination and Management Consulting Services</vt:lpstr>
      <vt:lpstr>Kyzylorda Waste Management Project</vt:lpstr>
    </vt:vector>
  </TitlesOfParts>
  <Company>Finnish Consulting Group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Ukraine Trust Fund Energy Efficiency, Renewable Energy and Alternative Types of Energy Sources
Coordination and Management Consulting Services</dc:title>
  <dc:subject>Draft Inception Report</dc:subject>
  <dc:creator>Andrukonyte Katazina</dc:creator>
  <cp:keywords/>
  <dc:description/>
  <cp:lastModifiedBy>Oker-Blom Lia</cp:lastModifiedBy>
  <cp:revision>3</cp:revision>
  <cp:lastPrinted>2018-06-18T13:51:00Z</cp:lastPrinted>
  <dcterms:created xsi:type="dcterms:W3CDTF">2020-09-17T11:56:00Z</dcterms:created>
  <dcterms:modified xsi:type="dcterms:W3CDTF">2020-09-17T11:57:00Z</dcterms:modified>
</cp:coreProperties>
</file>